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A54" w:rsidRPr="000B2A54" w:rsidRDefault="000B2A54" w:rsidP="0050404C">
      <w:pPr>
        <w:jc w:val="center"/>
        <w:rPr>
          <w:rFonts w:ascii="Times New Roman" w:hAnsi="Times New Roman" w:cs="Times New Roman"/>
          <w:sz w:val="24"/>
          <w:szCs w:val="24"/>
        </w:rPr>
      </w:pPr>
      <w:r w:rsidRPr="000B2A54">
        <w:rPr>
          <w:rFonts w:ascii="Times New Roman" w:hAnsi="Times New Roman" w:cs="Times New Roman"/>
          <w:sz w:val="24"/>
          <w:szCs w:val="24"/>
        </w:rPr>
        <w:t>Муниципальное автономное общеобразовательное учреждение «Викуловская средняя общеобразовательная школа № 1»</w:t>
      </w:r>
    </w:p>
    <w:p w:rsidR="000B2A54" w:rsidRDefault="000B2A54" w:rsidP="0050404C">
      <w:pPr>
        <w:jc w:val="center"/>
        <w:rPr>
          <w:rFonts w:ascii="Times New Roman" w:hAnsi="Times New Roman" w:cs="Times New Roman"/>
          <w:sz w:val="36"/>
          <w:szCs w:val="36"/>
        </w:rPr>
      </w:pPr>
    </w:p>
    <w:p w:rsidR="000B2A54" w:rsidRDefault="000B2A54" w:rsidP="0050404C">
      <w:pPr>
        <w:jc w:val="center"/>
        <w:rPr>
          <w:rFonts w:ascii="Times New Roman" w:hAnsi="Times New Roman" w:cs="Times New Roman"/>
          <w:sz w:val="36"/>
          <w:szCs w:val="36"/>
        </w:rPr>
      </w:pPr>
    </w:p>
    <w:p w:rsidR="000B2A54" w:rsidRDefault="000B2A54" w:rsidP="0050404C">
      <w:pPr>
        <w:jc w:val="center"/>
        <w:rPr>
          <w:rFonts w:ascii="Times New Roman" w:hAnsi="Times New Roman" w:cs="Times New Roman"/>
          <w:sz w:val="36"/>
          <w:szCs w:val="36"/>
        </w:rPr>
      </w:pPr>
    </w:p>
    <w:p w:rsidR="000B2A54" w:rsidRDefault="000B2A54" w:rsidP="0050404C">
      <w:pPr>
        <w:jc w:val="center"/>
        <w:rPr>
          <w:rFonts w:ascii="Times New Roman" w:hAnsi="Times New Roman" w:cs="Times New Roman"/>
          <w:sz w:val="36"/>
          <w:szCs w:val="36"/>
        </w:rPr>
      </w:pPr>
    </w:p>
    <w:p w:rsidR="000B2A54" w:rsidRDefault="000B2A54" w:rsidP="0050404C">
      <w:pPr>
        <w:jc w:val="center"/>
        <w:rPr>
          <w:rFonts w:ascii="Times New Roman" w:hAnsi="Times New Roman" w:cs="Times New Roman"/>
          <w:sz w:val="36"/>
          <w:szCs w:val="36"/>
        </w:rPr>
      </w:pPr>
    </w:p>
    <w:p w:rsidR="000B2A54" w:rsidRDefault="000B2A54" w:rsidP="0050404C">
      <w:pPr>
        <w:jc w:val="center"/>
        <w:rPr>
          <w:rFonts w:ascii="Times New Roman" w:hAnsi="Times New Roman" w:cs="Times New Roman"/>
          <w:sz w:val="28"/>
          <w:szCs w:val="28"/>
        </w:rPr>
      </w:pPr>
      <w:r>
        <w:rPr>
          <w:rFonts w:ascii="Times New Roman" w:hAnsi="Times New Roman" w:cs="Times New Roman"/>
          <w:sz w:val="28"/>
          <w:szCs w:val="28"/>
        </w:rPr>
        <w:t>«Почему нужно любить чтение»</w:t>
      </w:r>
    </w:p>
    <w:p w:rsidR="000B2A54" w:rsidRDefault="000B2A54" w:rsidP="0050404C">
      <w:pPr>
        <w:jc w:val="center"/>
        <w:rPr>
          <w:rFonts w:ascii="Times New Roman" w:hAnsi="Times New Roman" w:cs="Times New Roman"/>
          <w:sz w:val="28"/>
          <w:szCs w:val="28"/>
        </w:rPr>
      </w:pPr>
      <w:r>
        <w:rPr>
          <w:rFonts w:ascii="Times New Roman" w:hAnsi="Times New Roman" w:cs="Times New Roman"/>
          <w:sz w:val="28"/>
          <w:szCs w:val="28"/>
        </w:rPr>
        <w:t>(исследовательская работа по чтению)</w:t>
      </w:r>
    </w:p>
    <w:p w:rsidR="000B2A54" w:rsidRDefault="000B2A54" w:rsidP="0050404C">
      <w:pPr>
        <w:jc w:val="center"/>
        <w:rPr>
          <w:rFonts w:ascii="Times New Roman" w:hAnsi="Times New Roman" w:cs="Times New Roman"/>
          <w:sz w:val="28"/>
          <w:szCs w:val="28"/>
        </w:rPr>
      </w:pPr>
    </w:p>
    <w:p w:rsidR="000B2A54" w:rsidRDefault="000B2A54" w:rsidP="0050404C">
      <w:pPr>
        <w:jc w:val="center"/>
        <w:rPr>
          <w:rFonts w:ascii="Times New Roman" w:hAnsi="Times New Roman" w:cs="Times New Roman"/>
          <w:sz w:val="28"/>
          <w:szCs w:val="28"/>
        </w:rPr>
      </w:pPr>
    </w:p>
    <w:p w:rsidR="000B2A54" w:rsidRDefault="000B2A54" w:rsidP="0050404C">
      <w:pPr>
        <w:jc w:val="center"/>
        <w:rPr>
          <w:rFonts w:ascii="Times New Roman" w:hAnsi="Times New Roman" w:cs="Times New Roman"/>
          <w:sz w:val="28"/>
          <w:szCs w:val="28"/>
        </w:rPr>
      </w:pPr>
    </w:p>
    <w:p w:rsidR="000B2A54" w:rsidRDefault="000B2A54" w:rsidP="0050404C">
      <w:pPr>
        <w:jc w:val="center"/>
        <w:rPr>
          <w:rFonts w:ascii="Times New Roman" w:hAnsi="Times New Roman" w:cs="Times New Roman"/>
          <w:sz w:val="28"/>
          <w:szCs w:val="28"/>
        </w:rPr>
      </w:pPr>
    </w:p>
    <w:p w:rsidR="000B2A54" w:rsidRDefault="000B2A54" w:rsidP="0050404C">
      <w:pPr>
        <w:jc w:val="center"/>
        <w:rPr>
          <w:rFonts w:ascii="Times New Roman" w:hAnsi="Times New Roman" w:cs="Times New Roman"/>
          <w:sz w:val="28"/>
          <w:szCs w:val="28"/>
        </w:rPr>
      </w:pPr>
    </w:p>
    <w:p w:rsidR="000B2A54" w:rsidRDefault="000B2A54" w:rsidP="000B2A54">
      <w:pPr>
        <w:jc w:val="right"/>
        <w:rPr>
          <w:rFonts w:ascii="Times New Roman" w:hAnsi="Times New Roman" w:cs="Times New Roman"/>
          <w:sz w:val="28"/>
          <w:szCs w:val="28"/>
        </w:rPr>
      </w:pPr>
      <w:r>
        <w:rPr>
          <w:rFonts w:ascii="Times New Roman" w:hAnsi="Times New Roman" w:cs="Times New Roman"/>
          <w:sz w:val="28"/>
          <w:szCs w:val="28"/>
        </w:rPr>
        <w:t>Выполнила</w:t>
      </w:r>
      <w:proofErr w:type="gramStart"/>
      <w:r>
        <w:rPr>
          <w:rFonts w:ascii="Times New Roman" w:hAnsi="Times New Roman" w:cs="Times New Roman"/>
          <w:sz w:val="28"/>
          <w:szCs w:val="28"/>
        </w:rPr>
        <w:t xml:space="preserve"> :</w:t>
      </w:r>
      <w:proofErr w:type="gramEnd"/>
    </w:p>
    <w:p w:rsidR="000B2A54" w:rsidRDefault="000B2A54" w:rsidP="000B2A54">
      <w:pPr>
        <w:jc w:val="right"/>
        <w:rPr>
          <w:rFonts w:ascii="Times New Roman" w:hAnsi="Times New Roman" w:cs="Times New Roman"/>
          <w:sz w:val="28"/>
          <w:szCs w:val="28"/>
        </w:rPr>
      </w:pPr>
      <w:r>
        <w:rPr>
          <w:rFonts w:ascii="Times New Roman" w:hAnsi="Times New Roman" w:cs="Times New Roman"/>
          <w:sz w:val="28"/>
          <w:szCs w:val="28"/>
        </w:rPr>
        <w:t>Красноперова Анастасия</w:t>
      </w:r>
    </w:p>
    <w:p w:rsidR="000B2A54" w:rsidRDefault="000B2A54" w:rsidP="000B2A54">
      <w:pPr>
        <w:jc w:val="right"/>
        <w:rPr>
          <w:rFonts w:ascii="Times New Roman" w:hAnsi="Times New Roman" w:cs="Times New Roman"/>
          <w:sz w:val="28"/>
          <w:szCs w:val="28"/>
        </w:rPr>
      </w:pPr>
      <w:r>
        <w:rPr>
          <w:rFonts w:ascii="Times New Roman" w:hAnsi="Times New Roman" w:cs="Times New Roman"/>
          <w:sz w:val="28"/>
          <w:szCs w:val="28"/>
        </w:rPr>
        <w:t>3 «В» класса</w:t>
      </w:r>
    </w:p>
    <w:p w:rsidR="000B2A54" w:rsidRDefault="000B2A54" w:rsidP="000B2A54">
      <w:pPr>
        <w:jc w:val="right"/>
        <w:rPr>
          <w:rFonts w:ascii="Times New Roman" w:hAnsi="Times New Roman" w:cs="Times New Roman"/>
          <w:sz w:val="28"/>
          <w:szCs w:val="28"/>
        </w:rPr>
      </w:pPr>
      <w:r>
        <w:rPr>
          <w:rFonts w:ascii="Times New Roman" w:hAnsi="Times New Roman" w:cs="Times New Roman"/>
          <w:sz w:val="28"/>
          <w:szCs w:val="28"/>
        </w:rPr>
        <w:t>Проверил:</w:t>
      </w:r>
    </w:p>
    <w:p w:rsidR="008C2F1D" w:rsidRDefault="008C2F1D" w:rsidP="000B2A54">
      <w:pPr>
        <w:jc w:val="right"/>
        <w:rPr>
          <w:rFonts w:ascii="Times New Roman" w:hAnsi="Times New Roman" w:cs="Times New Roman"/>
          <w:sz w:val="28"/>
          <w:szCs w:val="28"/>
        </w:rPr>
      </w:pPr>
      <w:r>
        <w:rPr>
          <w:rFonts w:ascii="Times New Roman" w:hAnsi="Times New Roman" w:cs="Times New Roman"/>
          <w:sz w:val="28"/>
          <w:szCs w:val="28"/>
        </w:rPr>
        <w:t>Климова Оксана Петровна,</w:t>
      </w:r>
    </w:p>
    <w:p w:rsidR="000B2A54" w:rsidRDefault="008C2F1D" w:rsidP="000B2A54">
      <w:pPr>
        <w:jc w:val="right"/>
        <w:rPr>
          <w:rFonts w:ascii="Times New Roman" w:hAnsi="Times New Roman" w:cs="Times New Roman"/>
          <w:sz w:val="28"/>
          <w:szCs w:val="28"/>
        </w:rPr>
      </w:pPr>
      <w:r>
        <w:rPr>
          <w:rFonts w:ascii="Times New Roman" w:hAnsi="Times New Roman" w:cs="Times New Roman"/>
          <w:sz w:val="28"/>
          <w:szCs w:val="28"/>
        </w:rPr>
        <w:t>учитель начальных классов.</w:t>
      </w:r>
    </w:p>
    <w:p w:rsidR="000B2A54" w:rsidRDefault="000B2A54" w:rsidP="000B2A54">
      <w:pPr>
        <w:jc w:val="right"/>
        <w:rPr>
          <w:rFonts w:ascii="Times New Roman" w:hAnsi="Times New Roman" w:cs="Times New Roman"/>
          <w:sz w:val="28"/>
          <w:szCs w:val="28"/>
        </w:rPr>
      </w:pPr>
    </w:p>
    <w:p w:rsidR="000B2A54" w:rsidRDefault="000B2A54" w:rsidP="000B2A54">
      <w:pPr>
        <w:jc w:val="right"/>
        <w:rPr>
          <w:rFonts w:ascii="Times New Roman" w:hAnsi="Times New Roman" w:cs="Times New Roman"/>
          <w:sz w:val="28"/>
          <w:szCs w:val="28"/>
        </w:rPr>
      </w:pPr>
    </w:p>
    <w:p w:rsidR="000B2A54" w:rsidRDefault="000B2A54" w:rsidP="000B2A54">
      <w:pPr>
        <w:jc w:val="right"/>
        <w:rPr>
          <w:rFonts w:ascii="Times New Roman" w:hAnsi="Times New Roman" w:cs="Times New Roman"/>
          <w:sz w:val="28"/>
          <w:szCs w:val="28"/>
        </w:rPr>
      </w:pPr>
    </w:p>
    <w:p w:rsidR="000B2A54" w:rsidRDefault="000B2A54" w:rsidP="000B2A54">
      <w:pPr>
        <w:jc w:val="right"/>
        <w:rPr>
          <w:rFonts w:ascii="Times New Roman" w:hAnsi="Times New Roman" w:cs="Times New Roman"/>
          <w:sz w:val="28"/>
          <w:szCs w:val="28"/>
        </w:rPr>
      </w:pPr>
    </w:p>
    <w:p w:rsidR="000B2A54" w:rsidRDefault="000B2A54" w:rsidP="000B2A54">
      <w:pPr>
        <w:jc w:val="right"/>
        <w:rPr>
          <w:rFonts w:ascii="Times New Roman" w:hAnsi="Times New Roman" w:cs="Times New Roman"/>
          <w:sz w:val="28"/>
          <w:szCs w:val="28"/>
        </w:rPr>
      </w:pPr>
    </w:p>
    <w:p w:rsidR="000B2A54" w:rsidRDefault="000B2A54" w:rsidP="000B2A54">
      <w:pPr>
        <w:jc w:val="right"/>
        <w:rPr>
          <w:rFonts w:ascii="Times New Roman" w:hAnsi="Times New Roman" w:cs="Times New Roman"/>
          <w:sz w:val="28"/>
          <w:szCs w:val="28"/>
        </w:rPr>
      </w:pPr>
    </w:p>
    <w:p w:rsidR="000B2A54" w:rsidRPr="000B2A54" w:rsidRDefault="008C2F1D" w:rsidP="008C2F1D">
      <w:pPr>
        <w:jc w:val="center"/>
        <w:rPr>
          <w:rFonts w:ascii="Times New Roman" w:hAnsi="Times New Roman" w:cs="Times New Roman"/>
          <w:sz w:val="28"/>
          <w:szCs w:val="28"/>
        </w:rPr>
      </w:pPr>
      <w:r>
        <w:rPr>
          <w:rFonts w:ascii="Times New Roman" w:hAnsi="Times New Roman" w:cs="Times New Roman"/>
          <w:sz w:val="28"/>
          <w:szCs w:val="28"/>
        </w:rPr>
        <w:t>с</w:t>
      </w:r>
      <w:r w:rsidR="000B2A54">
        <w:rPr>
          <w:rFonts w:ascii="Times New Roman" w:hAnsi="Times New Roman" w:cs="Times New Roman"/>
          <w:sz w:val="28"/>
          <w:szCs w:val="28"/>
        </w:rPr>
        <w:t>. Викулово, 2017 г.</w:t>
      </w:r>
    </w:p>
    <w:p w:rsidR="000B2A54" w:rsidRDefault="000B2A54" w:rsidP="000B2A54">
      <w:pPr>
        <w:jc w:val="center"/>
        <w:rPr>
          <w:rFonts w:ascii="Times New Roman" w:hAnsi="Times New Roman" w:cs="Times New Roman"/>
          <w:b/>
          <w:sz w:val="32"/>
          <w:szCs w:val="32"/>
        </w:rPr>
      </w:pPr>
      <w:r w:rsidRPr="00237007">
        <w:rPr>
          <w:rFonts w:ascii="Times New Roman" w:hAnsi="Times New Roman" w:cs="Times New Roman"/>
          <w:b/>
          <w:sz w:val="32"/>
          <w:szCs w:val="32"/>
        </w:rPr>
        <w:lastRenderedPageBreak/>
        <w:t>Оглавление:</w:t>
      </w:r>
    </w:p>
    <w:p w:rsidR="000B2A54" w:rsidRPr="00237007" w:rsidRDefault="000B2A54" w:rsidP="000B2A54">
      <w:pPr>
        <w:jc w:val="center"/>
        <w:rPr>
          <w:rFonts w:ascii="Times New Roman" w:hAnsi="Times New Roman" w:cs="Times New Roman"/>
          <w:b/>
          <w:sz w:val="32"/>
          <w:szCs w:val="32"/>
        </w:rPr>
      </w:pPr>
    </w:p>
    <w:p w:rsidR="000B2A54" w:rsidRPr="008C2F1D" w:rsidRDefault="008C2F1D" w:rsidP="000B2A54">
      <w:pPr>
        <w:rPr>
          <w:rFonts w:ascii="Times New Roman" w:hAnsi="Times New Roman" w:cs="Times New Roman"/>
          <w:sz w:val="44"/>
          <w:szCs w:val="44"/>
        </w:rPr>
      </w:pPr>
      <w:r>
        <w:rPr>
          <w:rFonts w:ascii="Times New Roman" w:hAnsi="Times New Roman" w:cs="Times New Roman"/>
          <w:sz w:val="44"/>
          <w:szCs w:val="44"/>
        </w:rPr>
        <w:t>1.</w:t>
      </w:r>
      <w:bookmarkStart w:id="0" w:name="_GoBack"/>
      <w:bookmarkEnd w:id="0"/>
      <w:r w:rsidR="000B2A54" w:rsidRPr="008C2F1D">
        <w:rPr>
          <w:rFonts w:ascii="Times New Roman" w:hAnsi="Times New Roman" w:cs="Times New Roman"/>
          <w:sz w:val="44"/>
          <w:szCs w:val="44"/>
        </w:rPr>
        <w:t>Введение</w:t>
      </w:r>
    </w:p>
    <w:p w:rsidR="000B2A54" w:rsidRPr="008C2F1D" w:rsidRDefault="000B2A54" w:rsidP="000B2A54">
      <w:pPr>
        <w:rPr>
          <w:rFonts w:ascii="Times New Roman" w:hAnsi="Times New Roman" w:cs="Times New Roman"/>
          <w:sz w:val="44"/>
          <w:szCs w:val="44"/>
        </w:rPr>
      </w:pPr>
      <w:r w:rsidRPr="008C2F1D">
        <w:rPr>
          <w:rFonts w:ascii="Times New Roman" w:hAnsi="Times New Roman" w:cs="Times New Roman"/>
          <w:sz w:val="44"/>
          <w:szCs w:val="44"/>
        </w:rPr>
        <w:t>Основная часть.</w:t>
      </w:r>
    </w:p>
    <w:p w:rsidR="000B2A54" w:rsidRPr="008C2F1D" w:rsidRDefault="000B2A54" w:rsidP="000B2A54">
      <w:pPr>
        <w:rPr>
          <w:rFonts w:ascii="Times New Roman" w:hAnsi="Times New Roman" w:cs="Times New Roman"/>
          <w:sz w:val="44"/>
          <w:szCs w:val="44"/>
        </w:rPr>
      </w:pPr>
      <w:r w:rsidRPr="008C2F1D">
        <w:rPr>
          <w:rFonts w:ascii="Times New Roman" w:hAnsi="Times New Roman" w:cs="Times New Roman"/>
          <w:sz w:val="44"/>
          <w:szCs w:val="44"/>
        </w:rPr>
        <w:t>Заключение</w:t>
      </w:r>
    </w:p>
    <w:p w:rsidR="000B2A54" w:rsidRPr="008C2F1D" w:rsidRDefault="000B2A54" w:rsidP="000B2A54">
      <w:pPr>
        <w:rPr>
          <w:rFonts w:ascii="Times New Roman" w:hAnsi="Times New Roman" w:cs="Times New Roman"/>
          <w:sz w:val="44"/>
          <w:szCs w:val="44"/>
        </w:rPr>
      </w:pPr>
      <w:r w:rsidRPr="008C2F1D">
        <w:rPr>
          <w:rFonts w:ascii="Times New Roman" w:hAnsi="Times New Roman" w:cs="Times New Roman"/>
          <w:sz w:val="44"/>
          <w:szCs w:val="44"/>
        </w:rPr>
        <w:t>Литература</w:t>
      </w:r>
    </w:p>
    <w:p w:rsidR="000B2A54" w:rsidRDefault="000B2A54" w:rsidP="0050404C">
      <w:pPr>
        <w:jc w:val="center"/>
        <w:rPr>
          <w:rFonts w:ascii="Times New Roman" w:hAnsi="Times New Roman" w:cs="Times New Roman"/>
          <w:sz w:val="36"/>
          <w:szCs w:val="36"/>
        </w:rPr>
      </w:pPr>
    </w:p>
    <w:p w:rsidR="000B2A54" w:rsidRDefault="000B2A54" w:rsidP="0050404C">
      <w:pPr>
        <w:jc w:val="center"/>
        <w:rPr>
          <w:rFonts w:ascii="Times New Roman" w:hAnsi="Times New Roman" w:cs="Times New Roman"/>
          <w:sz w:val="36"/>
          <w:szCs w:val="36"/>
        </w:rPr>
      </w:pPr>
    </w:p>
    <w:p w:rsidR="000B2A54" w:rsidRPr="000B2A54" w:rsidRDefault="000B2A54" w:rsidP="0050404C">
      <w:pPr>
        <w:jc w:val="center"/>
        <w:rPr>
          <w:rFonts w:ascii="Times New Roman" w:hAnsi="Times New Roman" w:cs="Times New Roman"/>
          <w:sz w:val="36"/>
          <w:szCs w:val="36"/>
        </w:rPr>
      </w:pPr>
    </w:p>
    <w:p w:rsidR="000B2A54" w:rsidRDefault="000B2A54" w:rsidP="0050404C">
      <w:pPr>
        <w:jc w:val="center"/>
        <w:rPr>
          <w:rFonts w:ascii="Times New Roman" w:hAnsi="Times New Roman" w:cs="Times New Roman"/>
          <w:b/>
          <w:sz w:val="36"/>
          <w:szCs w:val="36"/>
        </w:rPr>
      </w:pPr>
    </w:p>
    <w:p w:rsidR="000B2A54" w:rsidRDefault="000B2A54" w:rsidP="0050404C">
      <w:pPr>
        <w:jc w:val="center"/>
        <w:rPr>
          <w:rFonts w:ascii="Times New Roman" w:hAnsi="Times New Roman" w:cs="Times New Roman"/>
          <w:b/>
          <w:sz w:val="36"/>
          <w:szCs w:val="36"/>
        </w:rPr>
      </w:pPr>
    </w:p>
    <w:p w:rsidR="000B2A54" w:rsidRDefault="000B2A54" w:rsidP="0050404C">
      <w:pPr>
        <w:jc w:val="center"/>
        <w:rPr>
          <w:rFonts w:ascii="Times New Roman" w:hAnsi="Times New Roman" w:cs="Times New Roman"/>
          <w:b/>
          <w:sz w:val="36"/>
          <w:szCs w:val="36"/>
        </w:rPr>
      </w:pPr>
    </w:p>
    <w:p w:rsidR="000B2A54" w:rsidRDefault="000B2A54" w:rsidP="0050404C">
      <w:pPr>
        <w:jc w:val="center"/>
        <w:rPr>
          <w:rFonts w:ascii="Times New Roman" w:hAnsi="Times New Roman" w:cs="Times New Roman"/>
          <w:b/>
          <w:sz w:val="36"/>
          <w:szCs w:val="36"/>
        </w:rPr>
      </w:pPr>
    </w:p>
    <w:p w:rsidR="000B2A54" w:rsidRDefault="000B2A54" w:rsidP="0050404C">
      <w:pPr>
        <w:jc w:val="center"/>
        <w:rPr>
          <w:rFonts w:ascii="Times New Roman" w:hAnsi="Times New Roman" w:cs="Times New Roman"/>
          <w:b/>
          <w:sz w:val="36"/>
          <w:szCs w:val="36"/>
        </w:rPr>
      </w:pPr>
    </w:p>
    <w:p w:rsidR="000B2A54" w:rsidRDefault="000B2A54" w:rsidP="0050404C">
      <w:pPr>
        <w:jc w:val="center"/>
        <w:rPr>
          <w:rFonts w:ascii="Times New Roman" w:hAnsi="Times New Roman" w:cs="Times New Roman"/>
          <w:b/>
          <w:sz w:val="36"/>
          <w:szCs w:val="36"/>
        </w:rPr>
      </w:pPr>
    </w:p>
    <w:p w:rsidR="000B2A54" w:rsidRDefault="000B2A54" w:rsidP="0050404C">
      <w:pPr>
        <w:jc w:val="center"/>
        <w:rPr>
          <w:rFonts w:ascii="Times New Roman" w:hAnsi="Times New Roman" w:cs="Times New Roman"/>
          <w:b/>
          <w:sz w:val="36"/>
          <w:szCs w:val="36"/>
        </w:rPr>
      </w:pPr>
    </w:p>
    <w:p w:rsidR="000B2A54" w:rsidRDefault="000B2A54" w:rsidP="0050404C">
      <w:pPr>
        <w:jc w:val="center"/>
        <w:rPr>
          <w:rFonts w:ascii="Times New Roman" w:hAnsi="Times New Roman" w:cs="Times New Roman"/>
          <w:b/>
          <w:sz w:val="36"/>
          <w:szCs w:val="36"/>
        </w:rPr>
      </w:pPr>
    </w:p>
    <w:p w:rsidR="000B2A54" w:rsidRDefault="000B2A54" w:rsidP="0050404C">
      <w:pPr>
        <w:jc w:val="center"/>
        <w:rPr>
          <w:rFonts w:ascii="Times New Roman" w:hAnsi="Times New Roman" w:cs="Times New Roman"/>
          <w:b/>
          <w:sz w:val="36"/>
          <w:szCs w:val="36"/>
        </w:rPr>
      </w:pPr>
    </w:p>
    <w:p w:rsidR="000B2A54" w:rsidRDefault="000B2A54" w:rsidP="0050404C">
      <w:pPr>
        <w:jc w:val="center"/>
        <w:rPr>
          <w:rFonts w:ascii="Times New Roman" w:hAnsi="Times New Roman" w:cs="Times New Roman"/>
          <w:b/>
          <w:sz w:val="36"/>
          <w:szCs w:val="36"/>
        </w:rPr>
      </w:pPr>
    </w:p>
    <w:p w:rsidR="000B2A54" w:rsidRDefault="000B2A54" w:rsidP="0050404C">
      <w:pPr>
        <w:jc w:val="center"/>
        <w:rPr>
          <w:rFonts w:ascii="Times New Roman" w:hAnsi="Times New Roman" w:cs="Times New Roman"/>
          <w:b/>
          <w:sz w:val="36"/>
          <w:szCs w:val="36"/>
        </w:rPr>
      </w:pPr>
    </w:p>
    <w:p w:rsidR="000B2A54" w:rsidRDefault="000B2A54" w:rsidP="0050404C">
      <w:pPr>
        <w:jc w:val="center"/>
        <w:rPr>
          <w:rFonts w:ascii="Times New Roman" w:hAnsi="Times New Roman" w:cs="Times New Roman"/>
          <w:b/>
          <w:sz w:val="36"/>
          <w:szCs w:val="36"/>
        </w:rPr>
      </w:pPr>
    </w:p>
    <w:p w:rsidR="000B2A54" w:rsidRDefault="000B2A54" w:rsidP="0050404C">
      <w:pPr>
        <w:jc w:val="center"/>
        <w:rPr>
          <w:rFonts w:ascii="Times New Roman" w:hAnsi="Times New Roman" w:cs="Times New Roman"/>
          <w:b/>
          <w:sz w:val="36"/>
          <w:szCs w:val="36"/>
        </w:rPr>
      </w:pPr>
    </w:p>
    <w:p w:rsidR="000B2A54" w:rsidRDefault="000B2A54" w:rsidP="0050404C">
      <w:pPr>
        <w:jc w:val="center"/>
        <w:rPr>
          <w:rFonts w:ascii="Times New Roman" w:hAnsi="Times New Roman" w:cs="Times New Roman"/>
          <w:b/>
          <w:sz w:val="36"/>
          <w:szCs w:val="36"/>
        </w:rPr>
      </w:pPr>
    </w:p>
    <w:p w:rsidR="000B2A54" w:rsidRDefault="000B2A54" w:rsidP="0050404C">
      <w:pPr>
        <w:jc w:val="center"/>
        <w:rPr>
          <w:rFonts w:ascii="Times New Roman" w:hAnsi="Times New Roman" w:cs="Times New Roman"/>
          <w:b/>
          <w:sz w:val="36"/>
          <w:szCs w:val="36"/>
        </w:rPr>
      </w:pPr>
    </w:p>
    <w:p w:rsidR="00CA78A3" w:rsidRPr="0050404C" w:rsidRDefault="00CA78A3" w:rsidP="00CA78A3">
      <w:pPr>
        <w:rPr>
          <w:rFonts w:ascii="Times New Roman" w:hAnsi="Times New Roman" w:cs="Times New Roman"/>
          <w:b/>
          <w:i/>
          <w:sz w:val="24"/>
          <w:szCs w:val="24"/>
        </w:rPr>
      </w:pPr>
      <w:r w:rsidRPr="0050404C">
        <w:rPr>
          <w:rFonts w:ascii="Times New Roman" w:hAnsi="Times New Roman" w:cs="Times New Roman"/>
          <w:b/>
          <w:i/>
          <w:sz w:val="24"/>
          <w:szCs w:val="24"/>
        </w:rPr>
        <w:t>Введение</w:t>
      </w:r>
    </w:p>
    <w:p w:rsidR="00CA78A3" w:rsidRPr="00D17A0F" w:rsidRDefault="7ED636B5" w:rsidP="7ED636B5">
      <w:pPr>
        <w:rPr>
          <w:rFonts w:ascii="Times New Roman" w:hAnsi="Times New Roman" w:cs="Times New Roman"/>
          <w:sz w:val="24"/>
          <w:szCs w:val="24"/>
        </w:rPr>
      </w:pPr>
      <w:r w:rsidRPr="7ED636B5">
        <w:rPr>
          <w:rFonts w:ascii="Times New Roman" w:hAnsi="Times New Roman" w:cs="Times New Roman"/>
          <w:sz w:val="24"/>
          <w:szCs w:val="24"/>
        </w:rPr>
        <w:t>Как быстро летит время. Вот только недавно мы были первоклассниками, а сегодня мы уже третьеклассники. Придя в школу, не все мои одноклассники умели читать. Сейчас читают  все, но не все читают с удовольствием. Я решила узнать, почему нужно любить чтение? Как заинтересовать моих одноклассников чтением? Это и стало целью моего исследования.</w:t>
      </w:r>
    </w:p>
    <w:p w:rsidR="00CA78A3" w:rsidRPr="00D17A0F" w:rsidRDefault="00CA78A3" w:rsidP="00CA78A3">
      <w:pPr>
        <w:rPr>
          <w:rFonts w:ascii="Times New Roman" w:hAnsi="Times New Roman" w:cs="Times New Roman"/>
          <w:sz w:val="24"/>
          <w:szCs w:val="24"/>
        </w:rPr>
      </w:pPr>
      <w:r w:rsidRPr="00D17A0F">
        <w:rPr>
          <w:rFonts w:ascii="Times New Roman" w:hAnsi="Times New Roman" w:cs="Times New Roman"/>
          <w:b/>
          <w:bCs/>
          <w:sz w:val="24"/>
          <w:szCs w:val="24"/>
        </w:rPr>
        <w:t>Объект исследования:</w:t>
      </w:r>
      <w:r w:rsidRPr="00D17A0F">
        <w:rPr>
          <w:rFonts w:ascii="Times New Roman" w:hAnsi="Times New Roman" w:cs="Times New Roman"/>
          <w:sz w:val="24"/>
          <w:szCs w:val="24"/>
        </w:rPr>
        <w:t> детские книги, библиотека.</w:t>
      </w:r>
    </w:p>
    <w:p w:rsidR="00CA78A3" w:rsidRPr="00D17A0F" w:rsidRDefault="00CA78A3" w:rsidP="00CA78A3">
      <w:pPr>
        <w:rPr>
          <w:rFonts w:ascii="Times New Roman" w:hAnsi="Times New Roman" w:cs="Times New Roman"/>
          <w:sz w:val="24"/>
          <w:szCs w:val="24"/>
        </w:rPr>
      </w:pPr>
      <w:r w:rsidRPr="00D17A0F">
        <w:rPr>
          <w:rFonts w:ascii="Times New Roman" w:hAnsi="Times New Roman" w:cs="Times New Roman"/>
          <w:b/>
          <w:bCs/>
          <w:sz w:val="24"/>
          <w:szCs w:val="24"/>
        </w:rPr>
        <w:t>Предмет исследования:</w:t>
      </w:r>
      <w:r w:rsidRPr="00D17A0F">
        <w:rPr>
          <w:rFonts w:ascii="Times New Roman" w:hAnsi="Times New Roman" w:cs="Times New Roman"/>
          <w:sz w:val="24"/>
          <w:szCs w:val="24"/>
        </w:rPr>
        <w:t> приобщение к чтению.</w:t>
      </w:r>
    </w:p>
    <w:p w:rsidR="00CA78A3" w:rsidRPr="00912EF2" w:rsidRDefault="00CA78A3" w:rsidP="00CA78A3">
      <w:pPr>
        <w:rPr>
          <w:rFonts w:ascii="Times New Roman" w:hAnsi="Times New Roman" w:cs="Times New Roman"/>
          <w:sz w:val="24"/>
          <w:szCs w:val="24"/>
        </w:rPr>
      </w:pPr>
      <w:r w:rsidRPr="00D17A0F">
        <w:rPr>
          <w:rFonts w:ascii="Times New Roman" w:hAnsi="Times New Roman" w:cs="Times New Roman"/>
          <w:b/>
          <w:bCs/>
          <w:sz w:val="24"/>
          <w:szCs w:val="24"/>
        </w:rPr>
        <w:t>Гипотеза:</w:t>
      </w:r>
      <w:r>
        <w:rPr>
          <w:rFonts w:ascii="Times New Roman" w:hAnsi="Times New Roman" w:cs="Times New Roman"/>
          <w:sz w:val="24"/>
          <w:szCs w:val="24"/>
        </w:rPr>
        <w:t xml:space="preserve"> чтение влияет на успеваемость.</w:t>
      </w:r>
    </w:p>
    <w:p w:rsidR="00CA78A3" w:rsidRPr="00CA78A3" w:rsidRDefault="00CA78A3" w:rsidP="00CA78A3">
      <w:pPr>
        <w:rPr>
          <w:rFonts w:ascii="Times New Roman" w:hAnsi="Times New Roman" w:cs="Times New Roman"/>
          <w:b/>
          <w:sz w:val="24"/>
          <w:szCs w:val="24"/>
        </w:rPr>
      </w:pPr>
      <w:r w:rsidRPr="00CA78A3">
        <w:rPr>
          <w:rFonts w:ascii="Times New Roman" w:hAnsi="Times New Roman" w:cs="Times New Roman"/>
          <w:b/>
          <w:sz w:val="24"/>
          <w:szCs w:val="24"/>
        </w:rPr>
        <w:t>Задачи:</w:t>
      </w:r>
    </w:p>
    <w:p w:rsidR="00CA78A3" w:rsidRDefault="7ED636B5" w:rsidP="7ED636B5">
      <w:pPr>
        <w:pStyle w:val="a6"/>
        <w:numPr>
          <w:ilvl w:val="0"/>
          <w:numId w:val="2"/>
        </w:numPr>
        <w:rPr>
          <w:rFonts w:ascii="Times New Roman" w:hAnsi="Times New Roman" w:cs="Times New Roman"/>
          <w:sz w:val="24"/>
          <w:szCs w:val="24"/>
        </w:rPr>
      </w:pPr>
      <w:r w:rsidRPr="7ED636B5">
        <w:rPr>
          <w:rFonts w:ascii="Times New Roman" w:hAnsi="Times New Roman" w:cs="Times New Roman"/>
          <w:sz w:val="24"/>
          <w:szCs w:val="24"/>
        </w:rPr>
        <w:t>Пронаблюдать, какую роль играют книги в жизни моих ровесников.</w:t>
      </w:r>
    </w:p>
    <w:p w:rsidR="004640DF" w:rsidRPr="00CA78A3" w:rsidRDefault="004640DF" w:rsidP="7ED636B5">
      <w:pPr>
        <w:pStyle w:val="a6"/>
        <w:numPr>
          <w:ilvl w:val="0"/>
          <w:numId w:val="2"/>
        </w:numPr>
        <w:rPr>
          <w:rFonts w:ascii="Times New Roman" w:hAnsi="Times New Roman" w:cs="Times New Roman"/>
          <w:sz w:val="24"/>
          <w:szCs w:val="24"/>
        </w:rPr>
      </w:pPr>
      <w:r>
        <w:rPr>
          <w:rFonts w:ascii="Times New Roman" w:hAnsi="Times New Roman" w:cs="Times New Roman"/>
          <w:sz w:val="24"/>
          <w:szCs w:val="24"/>
        </w:rPr>
        <w:t>Вспомнить народную мудрость</w:t>
      </w:r>
    </w:p>
    <w:p w:rsidR="00CA78A3" w:rsidRPr="00CA78A3" w:rsidRDefault="00CA78A3" w:rsidP="00CA78A3">
      <w:pPr>
        <w:pStyle w:val="a6"/>
        <w:numPr>
          <w:ilvl w:val="0"/>
          <w:numId w:val="2"/>
        </w:numPr>
        <w:rPr>
          <w:rFonts w:ascii="Times New Roman" w:hAnsi="Times New Roman" w:cs="Times New Roman"/>
          <w:sz w:val="24"/>
          <w:szCs w:val="24"/>
        </w:rPr>
      </w:pPr>
      <w:r w:rsidRPr="00CA78A3">
        <w:rPr>
          <w:rFonts w:ascii="Times New Roman" w:hAnsi="Times New Roman" w:cs="Times New Roman"/>
          <w:sz w:val="24"/>
          <w:szCs w:val="24"/>
        </w:rPr>
        <w:t>Найти мнения известных людей о книге, о чтении.</w:t>
      </w:r>
    </w:p>
    <w:p w:rsidR="00CA78A3" w:rsidRPr="00CA78A3" w:rsidRDefault="00CA78A3" w:rsidP="00CA78A3">
      <w:pPr>
        <w:pStyle w:val="a6"/>
        <w:numPr>
          <w:ilvl w:val="0"/>
          <w:numId w:val="2"/>
        </w:numPr>
        <w:rPr>
          <w:rFonts w:ascii="Times New Roman" w:hAnsi="Times New Roman" w:cs="Times New Roman"/>
          <w:sz w:val="24"/>
          <w:szCs w:val="24"/>
        </w:rPr>
      </w:pPr>
      <w:r w:rsidRPr="00CA78A3">
        <w:rPr>
          <w:rFonts w:ascii="Times New Roman" w:hAnsi="Times New Roman" w:cs="Times New Roman"/>
          <w:sz w:val="24"/>
          <w:szCs w:val="24"/>
        </w:rPr>
        <w:t>Показать одноклассникам, что существование большого количества памятников книге говорят о её значимости.</w:t>
      </w:r>
    </w:p>
    <w:p w:rsidR="00CA78A3" w:rsidRDefault="00CA78A3" w:rsidP="00CA78A3">
      <w:pPr>
        <w:rPr>
          <w:rFonts w:ascii="Times New Roman" w:hAnsi="Times New Roman" w:cs="Times New Roman"/>
          <w:b/>
          <w:sz w:val="24"/>
          <w:szCs w:val="24"/>
        </w:rPr>
      </w:pPr>
      <w:r w:rsidRPr="00912EF2">
        <w:rPr>
          <w:rFonts w:ascii="Times New Roman" w:hAnsi="Times New Roman" w:cs="Times New Roman"/>
          <w:b/>
          <w:sz w:val="24"/>
          <w:szCs w:val="24"/>
        </w:rPr>
        <w:t>Методы исследования:</w:t>
      </w:r>
    </w:p>
    <w:p w:rsidR="00EF3CD6" w:rsidRPr="00E801AD" w:rsidRDefault="00EF3CD6" w:rsidP="00EF3CD6">
      <w:pPr>
        <w:pStyle w:val="a6"/>
        <w:numPr>
          <w:ilvl w:val="0"/>
          <w:numId w:val="6"/>
        </w:numPr>
        <w:rPr>
          <w:rFonts w:ascii="Times New Roman" w:hAnsi="Times New Roman" w:cs="Times New Roman"/>
          <w:sz w:val="24"/>
          <w:szCs w:val="24"/>
        </w:rPr>
      </w:pPr>
      <w:r w:rsidRPr="00E801AD">
        <w:rPr>
          <w:rFonts w:ascii="Times New Roman" w:hAnsi="Times New Roman" w:cs="Times New Roman"/>
          <w:sz w:val="24"/>
          <w:szCs w:val="24"/>
        </w:rPr>
        <w:t>Проведение анкетирования.</w:t>
      </w:r>
    </w:p>
    <w:p w:rsidR="00EF3CD6" w:rsidRPr="00E801AD" w:rsidRDefault="00EF3CD6" w:rsidP="00EF3CD6">
      <w:pPr>
        <w:pStyle w:val="a6"/>
        <w:numPr>
          <w:ilvl w:val="0"/>
          <w:numId w:val="6"/>
        </w:numPr>
        <w:rPr>
          <w:rFonts w:ascii="Times New Roman" w:hAnsi="Times New Roman" w:cs="Times New Roman"/>
          <w:sz w:val="24"/>
          <w:szCs w:val="24"/>
        </w:rPr>
      </w:pPr>
      <w:r w:rsidRPr="00E801AD">
        <w:rPr>
          <w:rFonts w:ascii="Times New Roman" w:hAnsi="Times New Roman" w:cs="Times New Roman"/>
          <w:sz w:val="24"/>
          <w:szCs w:val="24"/>
        </w:rPr>
        <w:t>Анализ читательских формуляров.</w:t>
      </w:r>
    </w:p>
    <w:p w:rsidR="00EF3CD6" w:rsidRDefault="00EF3CD6" w:rsidP="00EF3CD6">
      <w:pPr>
        <w:pStyle w:val="a6"/>
        <w:numPr>
          <w:ilvl w:val="0"/>
          <w:numId w:val="6"/>
        </w:numPr>
        <w:rPr>
          <w:rFonts w:ascii="Times New Roman" w:hAnsi="Times New Roman" w:cs="Times New Roman"/>
          <w:sz w:val="24"/>
          <w:szCs w:val="24"/>
        </w:rPr>
      </w:pPr>
      <w:r w:rsidRPr="00E801AD">
        <w:rPr>
          <w:rFonts w:ascii="Times New Roman" w:hAnsi="Times New Roman" w:cs="Times New Roman"/>
          <w:sz w:val="24"/>
          <w:szCs w:val="24"/>
        </w:rPr>
        <w:t>Анализ полученных результатов.</w:t>
      </w:r>
    </w:p>
    <w:p w:rsidR="00CA78A3" w:rsidRPr="00E801AD" w:rsidRDefault="00CA78A3" w:rsidP="00E958E6">
      <w:pPr>
        <w:pStyle w:val="a6"/>
        <w:numPr>
          <w:ilvl w:val="0"/>
          <w:numId w:val="6"/>
        </w:numPr>
        <w:rPr>
          <w:rFonts w:ascii="Times New Roman" w:hAnsi="Times New Roman" w:cs="Times New Roman"/>
          <w:sz w:val="24"/>
          <w:szCs w:val="24"/>
        </w:rPr>
      </w:pPr>
      <w:r w:rsidRPr="00E801AD">
        <w:rPr>
          <w:rFonts w:ascii="Times New Roman" w:hAnsi="Times New Roman" w:cs="Times New Roman"/>
          <w:sz w:val="24"/>
          <w:szCs w:val="24"/>
        </w:rPr>
        <w:t>Подбор пословиц и поговорок.</w:t>
      </w:r>
    </w:p>
    <w:p w:rsidR="00B75A24" w:rsidRDefault="00B75A24" w:rsidP="00E958E6">
      <w:pPr>
        <w:pStyle w:val="a6"/>
        <w:numPr>
          <w:ilvl w:val="0"/>
          <w:numId w:val="6"/>
        </w:numPr>
        <w:rPr>
          <w:rFonts w:ascii="Times New Roman" w:hAnsi="Times New Roman" w:cs="Times New Roman"/>
          <w:sz w:val="24"/>
          <w:szCs w:val="24"/>
        </w:rPr>
      </w:pPr>
      <w:r>
        <w:rPr>
          <w:rFonts w:ascii="Times New Roman" w:hAnsi="Times New Roman" w:cs="Times New Roman"/>
          <w:sz w:val="24"/>
          <w:szCs w:val="24"/>
        </w:rPr>
        <w:t>Мнения известных людей.</w:t>
      </w:r>
    </w:p>
    <w:p w:rsidR="00B75A24" w:rsidRPr="00E801AD" w:rsidRDefault="00B75A24" w:rsidP="00E958E6">
      <w:pPr>
        <w:pStyle w:val="a6"/>
        <w:numPr>
          <w:ilvl w:val="0"/>
          <w:numId w:val="6"/>
        </w:numPr>
        <w:rPr>
          <w:rFonts w:ascii="Times New Roman" w:hAnsi="Times New Roman" w:cs="Times New Roman"/>
          <w:sz w:val="24"/>
          <w:szCs w:val="24"/>
        </w:rPr>
      </w:pPr>
      <w:r>
        <w:rPr>
          <w:rFonts w:ascii="Times New Roman" w:hAnsi="Times New Roman" w:cs="Times New Roman"/>
          <w:sz w:val="24"/>
          <w:szCs w:val="24"/>
        </w:rPr>
        <w:t>Памятники книгам.</w:t>
      </w:r>
    </w:p>
    <w:p w:rsidR="00CA78A3" w:rsidRPr="00E801AD" w:rsidRDefault="00CA78A3" w:rsidP="00E958E6">
      <w:pPr>
        <w:pStyle w:val="a6"/>
        <w:numPr>
          <w:ilvl w:val="0"/>
          <w:numId w:val="6"/>
        </w:numPr>
        <w:rPr>
          <w:rFonts w:ascii="Times New Roman" w:hAnsi="Times New Roman" w:cs="Times New Roman"/>
          <w:sz w:val="24"/>
          <w:szCs w:val="24"/>
        </w:rPr>
      </w:pPr>
      <w:r w:rsidRPr="00E801AD">
        <w:rPr>
          <w:rFonts w:ascii="Times New Roman" w:hAnsi="Times New Roman" w:cs="Times New Roman"/>
          <w:sz w:val="24"/>
          <w:szCs w:val="24"/>
        </w:rPr>
        <w:t>Формулировка выводов.</w:t>
      </w:r>
    </w:p>
    <w:p w:rsidR="00CA78A3" w:rsidRPr="00CA78A3" w:rsidRDefault="00CA78A3" w:rsidP="00CA78A3">
      <w:pPr>
        <w:rPr>
          <w:rFonts w:ascii="Times New Roman" w:hAnsi="Times New Roman" w:cs="Times New Roman"/>
          <w:b/>
          <w:sz w:val="24"/>
          <w:szCs w:val="24"/>
        </w:rPr>
      </w:pPr>
    </w:p>
    <w:p w:rsidR="00237007" w:rsidRDefault="00237007" w:rsidP="00CA78A3">
      <w:pPr>
        <w:rPr>
          <w:rFonts w:ascii="Times New Roman" w:hAnsi="Times New Roman" w:cs="Times New Roman"/>
          <w:b/>
          <w:sz w:val="24"/>
          <w:szCs w:val="24"/>
        </w:rPr>
      </w:pPr>
    </w:p>
    <w:p w:rsidR="00237007" w:rsidRDefault="00237007" w:rsidP="00CA78A3">
      <w:pPr>
        <w:rPr>
          <w:rFonts w:ascii="Times New Roman" w:hAnsi="Times New Roman" w:cs="Times New Roman"/>
          <w:b/>
          <w:sz w:val="24"/>
          <w:szCs w:val="24"/>
        </w:rPr>
      </w:pPr>
    </w:p>
    <w:p w:rsidR="00237007" w:rsidRDefault="00237007" w:rsidP="00CA78A3">
      <w:pPr>
        <w:rPr>
          <w:rFonts w:ascii="Times New Roman" w:hAnsi="Times New Roman" w:cs="Times New Roman"/>
          <w:b/>
          <w:sz w:val="24"/>
          <w:szCs w:val="24"/>
        </w:rPr>
      </w:pPr>
    </w:p>
    <w:p w:rsidR="0065069C" w:rsidRDefault="0065069C" w:rsidP="00CA78A3">
      <w:pPr>
        <w:rPr>
          <w:rFonts w:ascii="Times New Roman" w:hAnsi="Times New Roman" w:cs="Times New Roman"/>
          <w:b/>
          <w:sz w:val="24"/>
          <w:szCs w:val="24"/>
        </w:rPr>
      </w:pPr>
    </w:p>
    <w:p w:rsidR="00936FA3" w:rsidRDefault="00936FA3" w:rsidP="00CA78A3">
      <w:pPr>
        <w:rPr>
          <w:rFonts w:ascii="Times New Roman" w:hAnsi="Times New Roman" w:cs="Times New Roman"/>
          <w:b/>
          <w:sz w:val="24"/>
          <w:szCs w:val="24"/>
        </w:rPr>
      </w:pPr>
    </w:p>
    <w:p w:rsidR="00936FA3" w:rsidRDefault="00936FA3" w:rsidP="00CA78A3">
      <w:pPr>
        <w:rPr>
          <w:rFonts w:ascii="Times New Roman" w:hAnsi="Times New Roman" w:cs="Times New Roman"/>
          <w:b/>
          <w:sz w:val="24"/>
          <w:szCs w:val="24"/>
        </w:rPr>
      </w:pPr>
    </w:p>
    <w:p w:rsidR="00936FA3" w:rsidRDefault="00936FA3" w:rsidP="00CA78A3">
      <w:pPr>
        <w:rPr>
          <w:rFonts w:ascii="Times New Roman" w:hAnsi="Times New Roman" w:cs="Times New Roman"/>
          <w:b/>
          <w:sz w:val="24"/>
          <w:szCs w:val="24"/>
        </w:rPr>
      </w:pPr>
    </w:p>
    <w:p w:rsidR="00936FA3" w:rsidRDefault="00936FA3" w:rsidP="00CA78A3">
      <w:pPr>
        <w:rPr>
          <w:rFonts w:ascii="Times New Roman" w:hAnsi="Times New Roman" w:cs="Times New Roman"/>
          <w:b/>
          <w:sz w:val="24"/>
          <w:szCs w:val="24"/>
        </w:rPr>
      </w:pPr>
    </w:p>
    <w:p w:rsidR="00936FA3" w:rsidRDefault="00936FA3" w:rsidP="00CA78A3">
      <w:pPr>
        <w:rPr>
          <w:rFonts w:ascii="Times New Roman" w:hAnsi="Times New Roman" w:cs="Times New Roman"/>
          <w:b/>
          <w:sz w:val="24"/>
          <w:szCs w:val="24"/>
        </w:rPr>
      </w:pPr>
    </w:p>
    <w:p w:rsidR="00936FA3" w:rsidRDefault="00936FA3" w:rsidP="00CA78A3">
      <w:pPr>
        <w:rPr>
          <w:rFonts w:ascii="Times New Roman" w:hAnsi="Times New Roman" w:cs="Times New Roman"/>
          <w:b/>
          <w:sz w:val="24"/>
          <w:szCs w:val="24"/>
        </w:rPr>
      </w:pPr>
    </w:p>
    <w:p w:rsidR="00936FA3" w:rsidRDefault="00936FA3" w:rsidP="00CA78A3">
      <w:pPr>
        <w:rPr>
          <w:rFonts w:ascii="Times New Roman" w:hAnsi="Times New Roman" w:cs="Times New Roman"/>
          <w:b/>
          <w:sz w:val="24"/>
          <w:szCs w:val="24"/>
        </w:rPr>
      </w:pPr>
    </w:p>
    <w:p w:rsidR="00936FA3" w:rsidRDefault="00936FA3" w:rsidP="00CA78A3">
      <w:pPr>
        <w:rPr>
          <w:rFonts w:ascii="Times New Roman" w:hAnsi="Times New Roman" w:cs="Times New Roman"/>
          <w:b/>
          <w:sz w:val="24"/>
          <w:szCs w:val="24"/>
        </w:rPr>
      </w:pPr>
    </w:p>
    <w:p w:rsidR="0065069C" w:rsidRDefault="0065069C" w:rsidP="00CA78A3">
      <w:pPr>
        <w:rPr>
          <w:rFonts w:ascii="Times New Roman" w:hAnsi="Times New Roman" w:cs="Times New Roman"/>
          <w:b/>
          <w:sz w:val="24"/>
          <w:szCs w:val="24"/>
        </w:rPr>
      </w:pPr>
    </w:p>
    <w:p w:rsidR="00CA78A3" w:rsidRPr="0050404C" w:rsidRDefault="00CA78A3" w:rsidP="00CA78A3">
      <w:pPr>
        <w:rPr>
          <w:rFonts w:ascii="Times New Roman" w:hAnsi="Times New Roman" w:cs="Times New Roman"/>
          <w:b/>
          <w:i/>
          <w:sz w:val="24"/>
          <w:szCs w:val="24"/>
        </w:rPr>
      </w:pPr>
      <w:r w:rsidRPr="0050404C">
        <w:rPr>
          <w:rFonts w:ascii="Times New Roman" w:hAnsi="Times New Roman" w:cs="Times New Roman"/>
          <w:b/>
          <w:i/>
          <w:sz w:val="24"/>
          <w:szCs w:val="24"/>
        </w:rPr>
        <w:t>Основная часть</w:t>
      </w:r>
    </w:p>
    <w:p w:rsidR="0065069C" w:rsidRPr="0086395E" w:rsidRDefault="0065069C" w:rsidP="0065069C">
      <w:pPr>
        <w:pStyle w:val="a3"/>
        <w:shd w:val="clear" w:color="auto" w:fill="FFFFFF"/>
        <w:spacing w:before="0" w:beforeAutospacing="0" w:after="127" w:afterAutospacing="0" w:line="255" w:lineRule="atLeast"/>
        <w:ind w:left="720"/>
      </w:pPr>
    </w:p>
    <w:p w:rsidR="00CA78A3" w:rsidRPr="00B75A24" w:rsidRDefault="00B75A24" w:rsidP="00B75A24">
      <w:pPr>
        <w:pStyle w:val="a6"/>
        <w:numPr>
          <w:ilvl w:val="0"/>
          <w:numId w:val="7"/>
        </w:numPr>
        <w:rPr>
          <w:rFonts w:ascii="Times New Roman" w:hAnsi="Times New Roman" w:cs="Times New Roman"/>
          <w:b/>
          <w:sz w:val="24"/>
          <w:szCs w:val="24"/>
        </w:rPr>
      </w:pPr>
      <w:r w:rsidRPr="00B75A24">
        <w:rPr>
          <w:rFonts w:ascii="Times New Roman" w:hAnsi="Times New Roman" w:cs="Times New Roman"/>
          <w:b/>
          <w:sz w:val="24"/>
          <w:szCs w:val="24"/>
        </w:rPr>
        <w:t>Проведение анкетирования</w:t>
      </w:r>
    </w:p>
    <w:p w:rsidR="00CA78A3" w:rsidRDefault="7ED636B5" w:rsidP="7ED636B5">
      <w:pPr>
        <w:rPr>
          <w:rFonts w:ascii="Times New Roman" w:hAnsi="Times New Roman" w:cs="Times New Roman"/>
          <w:sz w:val="24"/>
          <w:szCs w:val="24"/>
        </w:rPr>
      </w:pPr>
      <w:r w:rsidRPr="7ED636B5">
        <w:rPr>
          <w:rFonts w:ascii="Times New Roman" w:hAnsi="Times New Roman" w:cs="Times New Roman"/>
          <w:sz w:val="24"/>
          <w:szCs w:val="24"/>
        </w:rPr>
        <w:t xml:space="preserve">Среди учеников 3-х классов было проведено анкетирование, чтобы выяснить,  любят ли мои ровесники читать в свободное время.  </w:t>
      </w:r>
    </w:p>
    <w:p w:rsidR="00E801AD" w:rsidRDefault="7ED636B5" w:rsidP="7ED636B5">
      <w:pPr>
        <w:rPr>
          <w:rFonts w:ascii="Times New Roman" w:hAnsi="Times New Roman" w:cs="Times New Roman"/>
          <w:sz w:val="24"/>
          <w:szCs w:val="24"/>
        </w:rPr>
      </w:pPr>
      <w:r w:rsidRPr="7ED636B5">
        <w:rPr>
          <w:rFonts w:ascii="Times New Roman" w:hAnsi="Times New Roman" w:cs="Times New Roman"/>
          <w:sz w:val="24"/>
          <w:szCs w:val="24"/>
        </w:rPr>
        <w:t>В анкетах многие ребята выбирали несколько вариантов ответа. Из них :71 отве</w:t>
      </w:r>
      <w:proofErr w:type="gramStart"/>
      <w:r w:rsidRPr="7ED636B5">
        <w:rPr>
          <w:rFonts w:ascii="Times New Roman" w:hAnsi="Times New Roman" w:cs="Times New Roman"/>
          <w:sz w:val="24"/>
          <w:szCs w:val="24"/>
        </w:rPr>
        <w:t>т-</w:t>
      </w:r>
      <w:proofErr w:type="gramEnd"/>
      <w:r w:rsidRPr="7ED636B5">
        <w:rPr>
          <w:rFonts w:ascii="Times New Roman" w:hAnsi="Times New Roman" w:cs="Times New Roman"/>
          <w:sz w:val="24"/>
          <w:szCs w:val="24"/>
        </w:rPr>
        <w:t xml:space="preserve"> гулять с друзьями, 41- смотреть телевизор, 39-играть в компьютер, 40- заниматься спортом. 29 – читать, но вместе с другими видами отдыха, и только 1 ребенок ответил, что в свободное время любит читать. Из данного анкетирования следует, что чтение не занимает большого объема свободного времени в жизни моих ровесников, потому что время уходит еще и на другие любимые дела: играть в компьютер, гулять с друзьями и т.д.</w:t>
      </w:r>
    </w:p>
    <w:p w:rsidR="00CA78A3" w:rsidRDefault="00CA78A3" w:rsidP="7ED636B5">
      <w:pPr>
        <w:rPr>
          <w:rFonts w:ascii="Times New Roman" w:hAnsi="Times New Roman" w:cs="Times New Roman"/>
          <w:sz w:val="24"/>
          <w:szCs w:val="24"/>
        </w:rPr>
      </w:pPr>
      <w:r>
        <w:rPr>
          <w:rFonts w:ascii="Times New Roman" w:hAnsi="Times New Roman" w:cs="Times New Roman"/>
          <w:sz w:val="24"/>
          <w:szCs w:val="24"/>
        </w:rPr>
        <w:t xml:space="preserve">Для наглядности построила диаграмму. </w:t>
      </w:r>
      <w:r w:rsidRPr="002724EB">
        <w:rPr>
          <w:rFonts w:ascii="Times New Roman" w:hAnsi="Times New Roman" w:cs="Times New Roman"/>
          <w:noProof/>
          <w:sz w:val="24"/>
          <w:szCs w:val="24"/>
        </w:rPr>
        <w:drawing>
          <wp:inline distT="0" distB="0" distL="0" distR="0">
            <wp:extent cx="5514975" cy="2743200"/>
            <wp:effectExtent l="19050" t="0" r="9525" b="0"/>
            <wp:docPr id="1"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EF3CD6" w:rsidRPr="00D17A0F" w:rsidRDefault="00EF3CD6" w:rsidP="7ED636B5">
      <w:pPr>
        <w:rPr>
          <w:rFonts w:ascii="Times New Roman" w:hAnsi="Times New Roman" w:cs="Times New Roman"/>
          <w:sz w:val="24"/>
          <w:szCs w:val="24"/>
        </w:rPr>
      </w:pPr>
    </w:p>
    <w:p w:rsidR="00CA78A3" w:rsidRPr="00B75A24" w:rsidRDefault="00B75A24" w:rsidP="00B75A24">
      <w:pPr>
        <w:pStyle w:val="a6"/>
        <w:numPr>
          <w:ilvl w:val="0"/>
          <w:numId w:val="7"/>
        </w:numPr>
        <w:rPr>
          <w:rFonts w:ascii="Times New Roman" w:hAnsi="Times New Roman" w:cs="Times New Roman"/>
          <w:b/>
          <w:sz w:val="24"/>
          <w:szCs w:val="24"/>
        </w:rPr>
      </w:pPr>
      <w:r w:rsidRPr="00B75A24">
        <w:rPr>
          <w:rFonts w:ascii="Times New Roman" w:hAnsi="Times New Roman" w:cs="Times New Roman"/>
          <w:b/>
          <w:sz w:val="24"/>
          <w:szCs w:val="24"/>
        </w:rPr>
        <w:t>Анализ читательских формуляров</w:t>
      </w:r>
    </w:p>
    <w:p w:rsidR="007472C0" w:rsidRPr="009D41C0" w:rsidRDefault="7ED636B5" w:rsidP="7ED636B5">
      <w:pPr>
        <w:rPr>
          <w:rFonts w:ascii="Times New Roman" w:hAnsi="Times New Roman" w:cs="Times New Roman"/>
          <w:sz w:val="24"/>
          <w:szCs w:val="24"/>
        </w:rPr>
      </w:pPr>
      <w:r w:rsidRPr="7ED636B5">
        <w:rPr>
          <w:rFonts w:ascii="Times New Roman" w:hAnsi="Times New Roman" w:cs="Times New Roman"/>
          <w:sz w:val="24"/>
          <w:szCs w:val="24"/>
        </w:rPr>
        <w:t>Для изучения объёма чтения, были проведены анализы читательских формуляров совместно со  школьным библиотекарем,  Горбуновой Натальей</w:t>
      </w:r>
      <w:r w:rsidR="009D41C0" w:rsidRPr="009D41C0">
        <w:rPr>
          <w:rFonts w:ascii="Times New Roman" w:hAnsi="Times New Roman" w:cs="Times New Roman"/>
          <w:sz w:val="24"/>
          <w:szCs w:val="24"/>
        </w:rPr>
        <w:t xml:space="preserve"> </w:t>
      </w:r>
      <w:r w:rsidRPr="7ED636B5">
        <w:rPr>
          <w:rFonts w:ascii="Times New Roman" w:hAnsi="Times New Roman" w:cs="Times New Roman"/>
          <w:sz w:val="24"/>
          <w:szCs w:val="24"/>
        </w:rPr>
        <w:t xml:space="preserve">Владимировной. В библиотеку записаны и ходят все обучающиеся 3-х классов (100%). Как выяснилось, среди моих ровесников есть те, которые не брали ни одной книги с 1 по 3 класс обучения в школе. Другие же являются активными посетителями библиотеки, часто берут книги (52, 40, 27, 17 и книг за 3 года). </w:t>
      </w:r>
    </w:p>
    <w:p w:rsidR="007472C0" w:rsidRDefault="007472C0" w:rsidP="7ED636B5">
      <w:pPr>
        <w:rPr>
          <w:rFonts w:ascii="Times New Roman" w:hAnsi="Times New Roman" w:cs="Times New Roman"/>
          <w:sz w:val="24"/>
          <w:szCs w:val="24"/>
        </w:rPr>
      </w:pPr>
      <w:r w:rsidRPr="007472C0">
        <w:rPr>
          <w:rFonts w:ascii="Times New Roman" w:hAnsi="Times New Roman" w:cs="Times New Roman"/>
          <w:noProof/>
          <w:sz w:val="24"/>
          <w:szCs w:val="24"/>
        </w:rPr>
        <w:lastRenderedPageBreak/>
        <w:drawing>
          <wp:inline distT="0" distB="0" distL="0" distR="0">
            <wp:extent cx="5410200" cy="3019425"/>
            <wp:effectExtent l="19050" t="0" r="1905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75A24" w:rsidRPr="00B75A24" w:rsidRDefault="00B75A24" w:rsidP="00B75A24">
      <w:pPr>
        <w:pStyle w:val="a6"/>
        <w:numPr>
          <w:ilvl w:val="0"/>
          <w:numId w:val="7"/>
        </w:numPr>
        <w:rPr>
          <w:rFonts w:ascii="Times New Roman" w:hAnsi="Times New Roman" w:cs="Times New Roman"/>
          <w:b/>
          <w:sz w:val="24"/>
          <w:szCs w:val="24"/>
        </w:rPr>
      </w:pPr>
      <w:r w:rsidRPr="00B75A24">
        <w:rPr>
          <w:rFonts w:ascii="Times New Roman" w:hAnsi="Times New Roman" w:cs="Times New Roman"/>
          <w:b/>
          <w:sz w:val="24"/>
          <w:szCs w:val="24"/>
        </w:rPr>
        <w:t>Анализ полученных результатов.</w:t>
      </w:r>
    </w:p>
    <w:p w:rsidR="00CA78A3" w:rsidRPr="009D41C0" w:rsidRDefault="7ED636B5" w:rsidP="7ED636B5">
      <w:pPr>
        <w:rPr>
          <w:rFonts w:ascii="Times New Roman" w:hAnsi="Times New Roman" w:cs="Times New Roman"/>
          <w:sz w:val="24"/>
          <w:szCs w:val="24"/>
        </w:rPr>
      </w:pPr>
      <w:r w:rsidRPr="7ED636B5">
        <w:rPr>
          <w:rFonts w:ascii="Times New Roman" w:hAnsi="Times New Roman" w:cs="Times New Roman"/>
          <w:sz w:val="24"/>
          <w:szCs w:val="24"/>
        </w:rPr>
        <w:t xml:space="preserve">Из тех ребят, кого я хорошо </w:t>
      </w:r>
      <w:proofErr w:type="gramStart"/>
      <w:r w:rsidRPr="7ED636B5">
        <w:rPr>
          <w:rFonts w:ascii="Times New Roman" w:hAnsi="Times New Roman" w:cs="Times New Roman"/>
          <w:sz w:val="24"/>
          <w:szCs w:val="24"/>
        </w:rPr>
        <w:t>знаю</w:t>
      </w:r>
      <w:proofErr w:type="gramEnd"/>
      <w:r w:rsidRPr="7ED636B5">
        <w:rPr>
          <w:rFonts w:ascii="Times New Roman" w:hAnsi="Times New Roman" w:cs="Times New Roman"/>
          <w:sz w:val="24"/>
          <w:szCs w:val="24"/>
        </w:rPr>
        <w:t xml:space="preserve"> есть и те, и другие.  </w:t>
      </w:r>
      <w:r w:rsidR="009D41C0" w:rsidRPr="00D17A0F">
        <w:rPr>
          <w:rFonts w:ascii="Times New Roman" w:hAnsi="Times New Roman" w:cs="Times New Roman"/>
          <w:sz w:val="24"/>
          <w:szCs w:val="24"/>
        </w:rPr>
        <w:t>Проанализировав результаты</w:t>
      </w:r>
      <w:r w:rsidR="009D41C0">
        <w:rPr>
          <w:rFonts w:ascii="Times New Roman" w:hAnsi="Times New Roman" w:cs="Times New Roman"/>
          <w:sz w:val="24"/>
          <w:szCs w:val="24"/>
        </w:rPr>
        <w:t>,  я</w:t>
      </w:r>
      <w:r w:rsidR="009D41C0" w:rsidRPr="00D17A0F">
        <w:rPr>
          <w:rFonts w:ascii="Times New Roman" w:hAnsi="Times New Roman" w:cs="Times New Roman"/>
          <w:sz w:val="24"/>
          <w:szCs w:val="24"/>
        </w:rPr>
        <w:t xml:space="preserve"> пришл</w:t>
      </w:r>
      <w:r w:rsidR="009D41C0">
        <w:rPr>
          <w:rFonts w:ascii="Times New Roman" w:hAnsi="Times New Roman" w:cs="Times New Roman"/>
          <w:sz w:val="24"/>
          <w:szCs w:val="24"/>
        </w:rPr>
        <w:t>а</w:t>
      </w:r>
      <w:r w:rsidR="009D41C0" w:rsidRPr="00D17A0F">
        <w:rPr>
          <w:rFonts w:ascii="Times New Roman" w:hAnsi="Times New Roman" w:cs="Times New Roman"/>
          <w:sz w:val="24"/>
          <w:szCs w:val="24"/>
        </w:rPr>
        <w:t xml:space="preserve"> к выводу, что ученики</w:t>
      </w:r>
      <w:r w:rsidR="009D41C0">
        <w:rPr>
          <w:rFonts w:ascii="Times New Roman" w:hAnsi="Times New Roman" w:cs="Times New Roman"/>
          <w:sz w:val="24"/>
          <w:szCs w:val="24"/>
        </w:rPr>
        <w:t>,</w:t>
      </w:r>
      <w:r w:rsidR="009D41C0" w:rsidRPr="00D17A0F">
        <w:rPr>
          <w:rFonts w:ascii="Times New Roman" w:hAnsi="Times New Roman" w:cs="Times New Roman"/>
          <w:sz w:val="24"/>
          <w:szCs w:val="24"/>
        </w:rPr>
        <w:t xml:space="preserve"> которые больше читают</w:t>
      </w:r>
      <w:r w:rsidR="009D41C0">
        <w:rPr>
          <w:rFonts w:ascii="Times New Roman" w:hAnsi="Times New Roman" w:cs="Times New Roman"/>
          <w:sz w:val="24"/>
          <w:szCs w:val="24"/>
        </w:rPr>
        <w:t>,</w:t>
      </w:r>
      <w:r w:rsidR="009D41C0" w:rsidRPr="00D17A0F">
        <w:rPr>
          <w:rFonts w:ascii="Times New Roman" w:hAnsi="Times New Roman" w:cs="Times New Roman"/>
          <w:sz w:val="24"/>
          <w:szCs w:val="24"/>
        </w:rPr>
        <w:t xml:space="preserve"> имеют хорошие результаты успеваемости в школе</w:t>
      </w:r>
    </w:p>
    <w:p w:rsidR="009D41C0" w:rsidRPr="00B75A24" w:rsidRDefault="009D41C0" w:rsidP="009D41C0">
      <w:pPr>
        <w:pStyle w:val="a6"/>
        <w:numPr>
          <w:ilvl w:val="0"/>
          <w:numId w:val="7"/>
        </w:numPr>
        <w:rPr>
          <w:rFonts w:ascii="Times New Roman" w:hAnsi="Times New Roman" w:cs="Times New Roman"/>
          <w:b/>
          <w:sz w:val="24"/>
          <w:szCs w:val="24"/>
        </w:rPr>
      </w:pPr>
      <w:r>
        <w:rPr>
          <w:rFonts w:ascii="Times New Roman" w:hAnsi="Times New Roman" w:cs="Times New Roman"/>
          <w:b/>
          <w:sz w:val="24"/>
          <w:szCs w:val="24"/>
        </w:rPr>
        <w:t>Подбор пословиц и поговорок</w:t>
      </w:r>
    </w:p>
    <w:p w:rsidR="009D41C0" w:rsidRDefault="009D41C0" w:rsidP="009D41C0">
      <w:pPr>
        <w:rPr>
          <w:rFonts w:ascii="Times New Roman" w:hAnsi="Times New Roman" w:cs="Times New Roman"/>
          <w:sz w:val="24"/>
          <w:szCs w:val="24"/>
        </w:rPr>
      </w:pPr>
      <w:r w:rsidRPr="7ED636B5">
        <w:rPr>
          <w:rFonts w:ascii="Times New Roman" w:hAnsi="Times New Roman" w:cs="Times New Roman"/>
          <w:sz w:val="24"/>
          <w:szCs w:val="24"/>
        </w:rPr>
        <w:t>О важности чтения говорят многие, однако далеко не все понимают, насколько чтение обогащает духовный мир человека. Читающий человек больше знает, понимает  и, следовательно, рассказать другим может больше, чем не читающий. Важность книг и чтения доносят до нас старые русские пословицы:</w:t>
      </w:r>
    </w:p>
    <w:p w:rsidR="009D41C0" w:rsidRPr="0086395E" w:rsidRDefault="009D41C0" w:rsidP="009D41C0">
      <w:pPr>
        <w:pStyle w:val="a3"/>
        <w:numPr>
          <w:ilvl w:val="0"/>
          <w:numId w:val="1"/>
        </w:numPr>
        <w:shd w:val="clear" w:color="auto" w:fill="FFFFFF"/>
        <w:spacing w:before="0" w:beforeAutospacing="0" w:after="127" w:afterAutospacing="0" w:line="255" w:lineRule="atLeast"/>
      </w:pPr>
      <w:r w:rsidRPr="0086395E">
        <w:t>Книга – друг человека.</w:t>
      </w:r>
    </w:p>
    <w:p w:rsidR="009D41C0" w:rsidRPr="0086395E" w:rsidRDefault="009D41C0" w:rsidP="009D41C0">
      <w:pPr>
        <w:pStyle w:val="a3"/>
        <w:numPr>
          <w:ilvl w:val="0"/>
          <w:numId w:val="1"/>
        </w:numPr>
        <w:shd w:val="clear" w:color="auto" w:fill="FFFFFF"/>
        <w:spacing w:before="0" w:beforeAutospacing="0" w:after="127" w:afterAutospacing="0" w:line="255" w:lineRule="atLeast"/>
      </w:pPr>
      <w:r w:rsidRPr="0086395E">
        <w:t>Кто много читает, тот много знает.</w:t>
      </w:r>
    </w:p>
    <w:p w:rsidR="009D41C0" w:rsidRPr="0086395E" w:rsidRDefault="009D41C0" w:rsidP="009D41C0">
      <w:pPr>
        <w:pStyle w:val="a3"/>
        <w:numPr>
          <w:ilvl w:val="0"/>
          <w:numId w:val="1"/>
        </w:numPr>
        <w:shd w:val="clear" w:color="auto" w:fill="FFFFFF"/>
        <w:spacing w:before="0" w:beforeAutospacing="0" w:after="127" w:afterAutospacing="0" w:line="255" w:lineRule="atLeast"/>
      </w:pPr>
      <w:r w:rsidRPr="0086395E">
        <w:t>Книга мала, а ума придала.</w:t>
      </w:r>
    </w:p>
    <w:p w:rsidR="009D41C0" w:rsidRPr="0086395E" w:rsidRDefault="009D41C0" w:rsidP="009D41C0">
      <w:pPr>
        <w:pStyle w:val="a3"/>
        <w:numPr>
          <w:ilvl w:val="0"/>
          <w:numId w:val="1"/>
        </w:numPr>
        <w:shd w:val="clear" w:color="auto" w:fill="FFFFFF" w:themeFill="background1"/>
        <w:spacing w:before="0" w:beforeAutospacing="0" w:after="127" w:afterAutospacing="0" w:line="255" w:lineRule="atLeast"/>
      </w:pPr>
      <w:r>
        <w:t>Не всякий, кто читает, в чтении силу знает.</w:t>
      </w:r>
    </w:p>
    <w:p w:rsidR="009D41C0" w:rsidRPr="0086395E" w:rsidRDefault="009D41C0" w:rsidP="009D41C0">
      <w:pPr>
        <w:pStyle w:val="a3"/>
        <w:numPr>
          <w:ilvl w:val="0"/>
          <w:numId w:val="1"/>
        </w:numPr>
        <w:shd w:val="clear" w:color="auto" w:fill="FFFFFF"/>
        <w:spacing w:before="0" w:beforeAutospacing="0" w:after="127" w:afterAutospacing="0" w:line="255" w:lineRule="atLeast"/>
      </w:pPr>
      <w:r>
        <w:t>Одна книга тысячу людей учит.</w:t>
      </w:r>
    </w:p>
    <w:p w:rsidR="009D41C0" w:rsidRPr="0086395E" w:rsidRDefault="009D41C0" w:rsidP="009D41C0">
      <w:pPr>
        <w:pStyle w:val="a3"/>
        <w:numPr>
          <w:ilvl w:val="0"/>
          <w:numId w:val="1"/>
        </w:numPr>
        <w:shd w:val="clear" w:color="auto" w:fill="FFFFFF"/>
        <w:spacing w:before="0" w:beforeAutospacing="0" w:after="127" w:afterAutospacing="0" w:line="255" w:lineRule="atLeast"/>
      </w:pPr>
      <w:r>
        <w:t>Книга – маленькое окошко, через него весь мир видно.</w:t>
      </w:r>
    </w:p>
    <w:p w:rsidR="009D41C0" w:rsidRPr="0086395E" w:rsidRDefault="009D41C0" w:rsidP="009D41C0">
      <w:pPr>
        <w:pStyle w:val="a3"/>
        <w:numPr>
          <w:ilvl w:val="0"/>
          <w:numId w:val="1"/>
        </w:numPr>
        <w:shd w:val="clear" w:color="auto" w:fill="FFFFFF"/>
        <w:spacing w:before="0" w:beforeAutospacing="0" w:after="127" w:afterAutospacing="0" w:line="255" w:lineRule="atLeast"/>
      </w:pPr>
      <w:r>
        <w:t>Испокон века книга растит человека.</w:t>
      </w:r>
    </w:p>
    <w:p w:rsidR="009D41C0" w:rsidRDefault="009D41C0" w:rsidP="009D41C0">
      <w:pPr>
        <w:pStyle w:val="a3"/>
        <w:numPr>
          <w:ilvl w:val="0"/>
          <w:numId w:val="1"/>
        </w:numPr>
        <w:shd w:val="clear" w:color="auto" w:fill="FFFFFF"/>
        <w:spacing w:before="0" w:beforeAutospacing="0" w:after="127" w:afterAutospacing="0" w:line="255" w:lineRule="atLeast"/>
      </w:pPr>
      <w:r>
        <w:t>Дом без книги – день без солнца.</w:t>
      </w:r>
    </w:p>
    <w:p w:rsidR="009D41C0" w:rsidRPr="009D41C0" w:rsidRDefault="009D41C0" w:rsidP="7ED636B5">
      <w:pPr>
        <w:rPr>
          <w:rFonts w:ascii="Times New Roman" w:hAnsi="Times New Roman" w:cs="Times New Roman"/>
          <w:sz w:val="24"/>
          <w:szCs w:val="24"/>
        </w:rPr>
      </w:pPr>
    </w:p>
    <w:p w:rsidR="00CA78A3" w:rsidRPr="0065069C" w:rsidRDefault="00CA78A3" w:rsidP="0065069C">
      <w:pPr>
        <w:pStyle w:val="a6"/>
        <w:numPr>
          <w:ilvl w:val="0"/>
          <w:numId w:val="7"/>
        </w:numPr>
        <w:rPr>
          <w:rFonts w:ascii="Times New Roman" w:hAnsi="Times New Roman" w:cs="Times New Roman"/>
          <w:b/>
          <w:sz w:val="24"/>
          <w:szCs w:val="24"/>
        </w:rPr>
      </w:pPr>
      <w:r w:rsidRPr="0065069C">
        <w:rPr>
          <w:rFonts w:ascii="Times New Roman" w:hAnsi="Times New Roman" w:cs="Times New Roman"/>
          <w:b/>
          <w:sz w:val="24"/>
          <w:szCs w:val="24"/>
        </w:rPr>
        <w:t>Мнения известных людей о</w:t>
      </w:r>
      <w:r w:rsidR="0065069C">
        <w:rPr>
          <w:rFonts w:ascii="Times New Roman" w:hAnsi="Times New Roman" w:cs="Times New Roman"/>
          <w:b/>
          <w:sz w:val="24"/>
          <w:szCs w:val="24"/>
        </w:rPr>
        <w:t xml:space="preserve"> книге, о</w:t>
      </w:r>
      <w:r w:rsidRPr="0065069C">
        <w:rPr>
          <w:rFonts w:ascii="Times New Roman" w:hAnsi="Times New Roman" w:cs="Times New Roman"/>
          <w:b/>
          <w:sz w:val="24"/>
          <w:szCs w:val="24"/>
        </w:rPr>
        <w:t xml:space="preserve"> чтении.</w:t>
      </w:r>
    </w:p>
    <w:p w:rsidR="00CA78A3" w:rsidRPr="00D17A0F" w:rsidRDefault="7ED636B5" w:rsidP="7ED636B5">
      <w:pPr>
        <w:rPr>
          <w:rFonts w:ascii="Times New Roman" w:hAnsi="Times New Roman" w:cs="Times New Roman"/>
          <w:sz w:val="24"/>
          <w:szCs w:val="24"/>
        </w:rPr>
      </w:pPr>
      <w:r w:rsidRPr="7ED636B5">
        <w:rPr>
          <w:rFonts w:ascii="Times New Roman" w:hAnsi="Times New Roman" w:cs="Times New Roman"/>
          <w:sz w:val="24"/>
          <w:szCs w:val="24"/>
        </w:rPr>
        <w:t>Изучив материалы интернета,  я выбрала высказывания известных   людей о пользе чтения, для того, чтобы привлечь одноклассников к чтению,  показать  насколько важно умение хорошо читать.</w:t>
      </w:r>
    </w:p>
    <w:p w:rsidR="00CA78A3" w:rsidRPr="00D17A0F" w:rsidRDefault="00CA78A3" w:rsidP="00CA78A3">
      <w:pPr>
        <w:rPr>
          <w:rFonts w:ascii="Times New Roman" w:hAnsi="Times New Roman" w:cs="Times New Roman"/>
          <w:sz w:val="24"/>
          <w:szCs w:val="24"/>
        </w:rPr>
      </w:pPr>
      <w:r w:rsidRPr="00D17A0F">
        <w:rPr>
          <w:rFonts w:ascii="Times New Roman" w:hAnsi="Times New Roman" w:cs="Times New Roman"/>
          <w:sz w:val="24"/>
          <w:szCs w:val="24"/>
        </w:rPr>
        <w:t>«Чтобы вы ни делали, вам всегда понадобится умный и верный помощник - книга» С. Я. Маршак.</w:t>
      </w:r>
    </w:p>
    <w:p w:rsidR="00CA78A3" w:rsidRPr="00D17A0F" w:rsidRDefault="00CA78A3" w:rsidP="00CA78A3">
      <w:pPr>
        <w:rPr>
          <w:rFonts w:ascii="Times New Roman" w:hAnsi="Times New Roman" w:cs="Times New Roman"/>
          <w:sz w:val="24"/>
          <w:szCs w:val="24"/>
        </w:rPr>
      </w:pPr>
      <w:r w:rsidRPr="00D17A0F">
        <w:rPr>
          <w:rFonts w:ascii="Times New Roman" w:hAnsi="Times New Roman" w:cs="Times New Roman"/>
          <w:sz w:val="24"/>
          <w:szCs w:val="24"/>
        </w:rPr>
        <w:t>«Чем больше человек прочитает хороши</w:t>
      </w:r>
      <w:r>
        <w:rPr>
          <w:rFonts w:ascii="Times New Roman" w:hAnsi="Times New Roman" w:cs="Times New Roman"/>
          <w:sz w:val="24"/>
          <w:szCs w:val="24"/>
        </w:rPr>
        <w:t>х книг, тем разумнее, грамотнее, образова</w:t>
      </w:r>
      <w:r w:rsidRPr="00D17A0F">
        <w:rPr>
          <w:rFonts w:ascii="Times New Roman" w:hAnsi="Times New Roman" w:cs="Times New Roman"/>
          <w:sz w:val="24"/>
          <w:szCs w:val="24"/>
        </w:rPr>
        <w:t>ннее он станет» Ю. А. Гагарин.</w:t>
      </w:r>
    </w:p>
    <w:p w:rsidR="00CA78A3" w:rsidRPr="00D17A0F" w:rsidRDefault="00CA78A3" w:rsidP="00CA78A3">
      <w:pPr>
        <w:rPr>
          <w:rFonts w:ascii="Times New Roman" w:hAnsi="Times New Roman" w:cs="Times New Roman"/>
          <w:sz w:val="24"/>
          <w:szCs w:val="24"/>
        </w:rPr>
      </w:pPr>
      <w:r w:rsidRPr="00D17A0F">
        <w:rPr>
          <w:rFonts w:ascii="Times New Roman" w:hAnsi="Times New Roman" w:cs="Times New Roman"/>
          <w:sz w:val="24"/>
          <w:szCs w:val="24"/>
        </w:rPr>
        <w:t>«Я к вам обращаюсь товарищи, дети.</w:t>
      </w:r>
    </w:p>
    <w:p w:rsidR="00CA78A3" w:rsidRPr="00D17A0F" w:rsidRDefault="00CA78A3" w:rsidP="00CA78A3">
      <w:pPr>
        <w:rPr>
          <w:rFonts w:ascii="Times New Roman" w:hAnsi="Times New Roman" w:cs="Times New Roman"/>
          <w:sz w:val="24"/>
          <w:szCs w:val="24"/>
        </w:rPr>
      </w:pPr>
      <w:r w:rsidRPr="00D17A0F">
        <w:rPr>
          <w:rFonts w:ascii="Times New Roman" w:hAnsi="Times New Roman" w:cs="Times New Roman"/>
          <w:sz w:val="24"/>
          <w:szCs w:val="24"/>
        </w:rPr>
        <w:lastRenderedPageBreak/>
        <w:t>Полезнее книги нет вещи на свете!</w:t>
      </w:r>
    </w:p>
    <w:p w:rsidR="00CA78A3" w:rsidRPr="00D17A0F" w:rsidRDefault="00CA78A3" w:rsidP="00CA78A3">
      <w:pPr>
        <w:rPr>
          <w:rFonts w:ascii="Times New Roman" w:hAnsi="Times New Roman" w:cs="Times New Roman"/>
          <w:sz w:val="24"/>
          <w:szCs w:val="24"/>
        </w:rPr>
      </w:pPr>
      <w:r w:rsidRPr="00D17A0F">
        <w:rPr>
          <w:rFonts w:ascii="Times New Roman" w:hAnsi="Times New Roman" w:cs="Times New Roman"/>
          <w:sz w:val="24"/>
          <w:szCs w:val="24"/>
        </w:rPr>
        <w:t>Пусть книги друзьями заходят в дома,</w:t>
      </w:r>
    </w:p>
    <w:p w:rsidR="00CA78A3" w:rsidRPr="00D17A0F" w:rsidRDefault="00CA78A3" w:rsidP="00CA78A3">
      <w:pPr>
        <w:rPr>
          <w:rFonts w:ascii="Times New Roman" w:hAnsi="Times New Roman" w:cs="Times New Roman"/>
          <w:sz w:val="24"/>
          <w:szCs w:val="24"/>
        </w:rPr>
      </w:pPr>
      <w:r w:rsidRPr="00D17A0F">
        <w:rPr>
          <w:rFonts w:ascii="Times New Roman" w:hAnsi="Times New Roman" w:cs="Times New Roman"/>
          <w:sz w:val="24"/>
          <w:szCs w:val="24"/>
        </w:rPr>
        <w:t>Читайте всю жизнь набирайтесь ума!» С. Михалков.</w:t>
      </w:r>
    </w:p>
    <w:p w:rsidR="00CA78A3" w:rsidRDefault="00CA78A3" w:rsidP="00CA78A3">
      <w:pPr>
        <w:pStyle w:val="a3"/>
        <w:shd w:val="clear" w:color="auto" w:fill="FFFFFF"/>
        <w:spacing w:before="0" w:beforeAutospacing="0" w:after="127" w:afterAutospacing="0" w:line="255" w:lineRule="atLeast"/>
      </w:pPr>
      <w:r w:rsidRPr="00963C79">
        <w:t>Чтение – вот лучшее умение. (</w:t>
      </w:r>
      <w:proofErr w:type="spellStart"/>
      <w:r w:rsidRPr="00963C79">
        <w:t>ПушкинА.С</w:t>
      </w:r>
      <w:proofErr w:type="spellEnd"/>
      <w:r w:rsidRPr="00963C79">
        <w:t>.)</w:t>
      </w:r>
    </w:p>
    <w:p w:rsidR="00CA78A3" w:rsidRPr="00D17A0F" w:rsidRDefault="00CA78A3" w:rsidP="00CA78A3">
      <w:pPr>
        <w:rPr>
          <w:rFonts w:ascii="Times New Roman" w:hAnsi="Times New Roman" w:cs="Times New Roman"/>
          <w:sz w:val="24"/>
          <w:szCs w:val="24"/>
        </w:rPr>
      </w:pPr>
      <w:r w:rsidRPr="00D17A0F">
        <w:rPr>
          <w:rFonts w:ascii="Times New Roman" w:hAnsi="Times New Roman" w:cs="Times New Roman"/>
          <w:sz w:val="24"/>
          <w:szCs w:val="24"/>
        </w:rPr>
        <w:t>«Увидеть и познать свой край можно либо своими глазами, либо с помощью книг» М. В. Ломоносов.</w:t>
      </w:r>
    </w:p>
    <w:p w:rsidR="00CA78A3" w:rsidRPr="00CA78A3" w:rsidRDefault="00CA78A3" w:rsidP="0065069C">
      <w:pPr>
        <w:pStyle w:val="a6"/>
        <w:numPr>
          <w:ilvl w:val="0"/>
          <w:numId w:val="7"/>
        </w:numPr>
        <w:rPr>
          <w:rFonts w:ascii="Times New Roman" w:hAnsi="Times New Roman" w:cs="Times New Roman"/>
          <w:sz w:val="24"/>
          <w:szCs w:val="24"/>
        </w:rPr>
      </w:pPr>
      <w:r w:rsidRPr="00CA78A3">
        <w:rPr>
          <w:rFonts w:ascii="Times New Roman" w:hAnsi="Times New Roman" w:cs="Times New Roman"/>
          <w:sz w:val="24"/>
          <w:szCs w:val="24"/>
        </w:rPr>
        <w:t> </w:t>
      </w:r>
      <w:r w:rsidRPr="00CA78A3">
        <w:rPr>
          <w:rFonts w:ascii="Times New Roman" w:hAnsi="Times New Roman" w:cs="Times New Roman"/>
          <w:b/>
          <w:bCs/>
          <w:sz w:val="24"/>
          <w:szCs w:val="24"/>
        </w:rPr>
        <w:t>Памятники книгам</w:t>
      </w:r>
    </w:p>
    <w:p w:rsidR="00CA78A3" w:rsidRDefault="7ED636B5" w:rsidP="7ED636B5">
      <w:pPr>
        <w:rPr>
          <w:rFonts w:ascii="Times New Roman" w:hAnsi="Times New Roman" w:cs="Times New Roman"/>
          <w:sz w:val="24"/>
          <w:szCs w:val="24"/>
        </w:rPr>
      </w:pPr>
      <w:r w:rsidRPr="7ED636B5">
        <w:rPr>
          <w:rFonts w:ascii="Times New Roman" w:hAnsi="Times New Roman" w:cs="Times New Roman"/>
          <w:sz w:val="24"/>
          <w:szCs w:val="24"/>
        </w:rPr>
        <w:t>Если о важности чтения задумывались наши предки 100 и 200 лет назад,  то как можем мы не понимать, насколько важен этот  предмет под названием книга? Недаром существует большое количество памятников книге:</w:t>
      </w:r>
    </w:p>
    <w:p w:rsidR="00CA78A3" w:rsidRPr="0086395E" w:rsidRDefault="00CA78A3" w:rsidP="00CA78A3">
      <w:pPr>
        <w:pStyle w:val="a3"/>
        <w:shd w:val="clear" w:color="auto" w:fill="FFFFFF"/>
        <w:spacing w:before="0" w:beforeAutospacing="0" w:after="127" w:afterAutospacing="0" w:line="255" w:lineRule="atLeast"/>
        <w:jc w:val="center"/>
      </w:pPr>
      <w:r w:rsidRPr="0086395E">
        <w:rPr>
          <w:noProof/>
        </w:rPr>
        <w:drawing>
          <wp:inline distT="0" distB="0" distL="0" distR="0">
            <wp:extent cx="2694648" cy="2022829"/>
            <wp:effectExtent l="19050" t="0" r="0" b="0"/>
            <wp:docPr id="13" name="Рисунок 8" descr="http://www.libnvkz.ru/chitatelyam/o-novokuznetske/dostoprimechatelnosti/22753/22756.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libnvkz.ru/chitatelyam/o-novokuznetske/dostoprimechatelnosti/22753/22756.img"/>
                    <pic:cNvPicPr>
                      <a:picLocks noChangeAspect="1" noChangeArrowheads="1"/>
                    </pic:cNvPicPr>
                  </pic:nvPicPr>
                  <pic:blipFill>
                    <a:blip r:embed="rId9"/>
                    <a:srcRect/>
                    <a:stretch>
                      <a:fillRect/>
                    </a:stretch>
                  </pic:blipFill>
                  <pic:spPr bwMode="auto">
                    <a:xfrm>
                      <a:off x="0" y="0"/>
                      <a:ext cx="2697053" cy="2024634"/>
                    </a:xfrm>
                    <a:prstGeom prst="rect">
                      <a:avLst/>
                    </a:prstGeom>
                    <a:noFill/>
                    <a:ln w="9525">
                      <a:noFill/>
                      <a:miter lim="800000"/>
                      <a:headEnd/>
                      <a:tailEnd/>
                    </a:ln>
                  </pic:spPr>
                </pic:pic>
              </a:graphicData>
            </a:graphic>
          </wp:inline>
        </w:drawing>
      </w:r>
      <w:r w:rsidRPr="0086395E">
        <w:rPr>
          <w:b/>
          <w:bCs/>
        </w:rPr>
        <w:t>Новокузнецк</w:t>
      </w:r>
    </w:p>
    <w:p w:rsidR="00CA78A3" w:rsidRDefault="00CA78A3" w:rsidP="00CA78A3">
      <w:pPr>
        <w:pStyle w:val="a3"/>
        <w:shd w:val="clear" w:color="auto" w:fill="FFFFFF"/>
        <w:spacing w:before="0" w:beforeAutospacing="0" w:after="127" w:afterAutospacing="0" w:line="255" w:lineRule="atLeast"/>
      </w:pPr>
      <w:r w:rsidRPr="0086395E">
        <w:t>Памятник представляет собой книгу, лежащую на пьедестале, на страницах которой размещен русский и армянский алфавит.</w:t>
      </w:r>
    </w:p>
    <w:p w:rsidR="004038A2" w:rsidRPr="0086395E" w:rsidRDefault="004038A2" w:rsidP="00CA78A3">
      <w:pPr>
        <w:pStyle w:val="a3"/>
        <w:shd w:val="clear" w:color="auto" w:fill="FFFFFF"/>
        <w:spacing w:before="0" w:beforeAutospacing="0" w:after="127" w:afterAutospacing="0" w:line="255" w:lineRule="atLeast"/>
      </w:pPr>
    </w:p>
    <w:p w:rsidR="00CA78A3" w:rsidRPr="0086395E" w:rsidRDefault="00CA78A3" w:rsidP="00CA78A3">
      <w:pPr>
        <w:pStyle w:val="a3"/>
        <w:shd w:val="clear" w:color="auto" w:fill="FFFFFF"/>
        <w:spacing w:before="0" w:beforeAutospacing="0" w:after="127" w:afterAutospacing="0" w:line="255" w:lineRule="atLeast"/>
        <w:jc w:val="center"/>
      </w:pPr>
      <w:r w:rsidRPr="0086395E">
        <w:rPr>
          <w:noProof/>
        </w:rPr>
        <w:drawing>
          <wp:inline distT="0" distB="0" distL="0" distR="0">
            <wp:extent cx="2791460" cy="1634490"/>
            <wp:effectExtent l="19050" t="0" r="8890" b="0"/>
            <wp:docPr id="14" name="Рисунок 4" descr="Картинки по запросу Памятный знак &quot;Послание через века&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ртинки по запросу Памятный знак &quot;Послание через века&quot;"/>
                    <pic:cNvPicPr>
                      <a:picLocks noChangeAspect="1" noChangeArrowheads="1"/>
                    </pic:cNvPicPr>
                  </pic:nvPicPr>
                  <pic:blipFill>
                    <a:blip r:embed="rId10"/>
                    <a:srcRect/>
                    <a:stretch>
                      <a:fillRect/>
                    </a:stretch>
                  </pic:blipFill>
                  <pic:spPr bwMode="auto">
                    <a:xfrm>
                      <a:off x="0" y="0"/>
                      <a:ext cx="2791460" cy="1634490"/>
                    </a:xfrm>
                    <a:prstGeom prst="rect">
                      <a:avLst/>
                    </a:prstGeom>
                    <a:noFill/>
                    <a:ln w="9525">
                      <a:noFill/>
                      <a:miter lim="800000"/>
                      <a:headEnd/>
                      <a:tailEnd/>
                    </a:ln>
                  </pic:spPr>
                </pic:pic>
              </a:graphicData>
            </a:graphic>
          </wp:inline>
        </w:drawing>
      </w:r>
      <w:r w:rsidRPr="0086395E">
        <w:rPr>
          <w:b/>
          <w:bCs/>
        </w:rPr>
        <w:t>Санкт-Петербург</w:t>
      </w:r>
    </w:p>
    <w:p w:rsidR="00CA78A3" w:rsidRDefault="00CA78A3" w:rsidP="00CA78A3">
      <w:pPr>
        <w:pStyle w:val="a3"/>
        <w:shd w:val="clear" w:color="auto" w:fill="FFFFFF"/>
        <w:spacing w:before="0" w:beforeAutospacing="0" w:after="127" w:afterAutospacing="0" w:line="255" w:lineRule="atLeast"/>
      </w:pPr>
      <w:r w:rsidRPr="0086395E">
        <w:rPr>
          <w:b/>
          <w:bCs/>
        </w:rPr>
        <w:t>Памятный знак "Послание через века"</w:t>
      </w:r>
      <w:r w:rsidRPr="0086395E">
        <w:rPr>
          <w:rStyle w:val="apple-converted-space"/>
        </w:rPr>
        <w:t> </w:t>
      </w:r>
      <w:r w:rsidRPr="0086395E">
        <w:t>в виде раскрытой книги находится на Университетской набережной напротив здания Санкт-Петербургского государственного университета.</w:t>
      </w:r>
    </w:p>
    <w:p w:rsidR="004038A2" w:rsidRPr="0086395E" w:rsidRDefault="004038A2" w:rsidP="00CA78A3">
      <w:pPr>
        <w:pStyle w:val="a3"/>
        <w:shd w:val="clear" w:color="auto" w:fill="FFFFFF"/>
        <w:spacing w:before="0" w:beforeAutospacing="0" w:after="127" w:afterAutospacing="0" w:line="255" w:lineRule="atLeast"/>
      </w:pPr>
    </w:p>
    <w:p w:rsidR="00CA78A3" w:rsidRPr="0086395E" w:rsidRDefault="00CA78A3" w:rsidP="00CA78A3">
      <w:pPr>
        <w:pStyle w:val="a3"/>
        <w:shd w:val="clear" w:color="auto" w:fill="FFFFFF"/>
        <w:spacing w:before="0" w:beforeAutospacing="0" w:after="127" w:afterAutospacing="0" w:line="255" w:lineRule="atLeast"/>
        <w:jc w:val="center"/>
      </w:pPr>
      <w:r w:rsidRPr="0086395E">
        <w:rPr>
          <w:noProof/>
        </w:rPr>
        <w:lastRenderedPageBreak/>
        <w:drawing>
          <wp:inline distT="0" distB="0" distL="0" distR="0">
            <wp:extent cx="2671261" cy="2004559"/>
            <wp:effectExtent l="19050" t="0" r="0" b="0"/>
            <wp:docPr id="15" name="Рисунок 2" descr="http://900igr.net/datas/izo/Kniga-v-zhivopisi/0024-024-Razmyshlenie-o-Malenkom-print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900igr.net/datas/izo/Kniga-v-zhivopisi/0024-024-Razmyshlenie-o-Malenkom-printse.jpg"/>
                    <pic:cNvPicPr>
                      <a:picLocks noChangeAspect="1" noChangeArrowheads="1"/>
                    </pic:cNvPicPr>
                  </pic:nvPicPr>
                  <pic:blipFill>
                    <a:blip r:embed="rId11"/>
                    <a:srcRect/>
                    <a:stretch>
                      <a:fillRect/>
                    </a:stretch>
                  </pic:blipFill>
                  <pic:spPr bwMode="auto">
                    <a:xfrm>
                      <a:off x="0" y="0"/>
                      <a:ext cx="2669832" cy="2003486"/>
                    </a:xfrm>
                    <a:prstGeom prst="rect">
                      <a:avLst/>
                    </a:prstGeom>
                    <a:noFill/>
                    <a:ln w="9525">
                      <a:noFill/>
                      <a:miter lim="800000"/>
                      <a:headEnd/>
                      <a:tailEnd/>
                    </a:ln>
                  </pic:spPr>
                </pic:pic>
              </a:graphicData>
            </a:graphic>
          </wp:inline>
        </w:drawing>
      </w:r>
    </w:p>
    <w:p w:rsidR="00CA78A3" w:rsidRPr="0086395E" w:rsidRDefault="00CA78A3" w:rsidP="00CA78A3">
      <w:pPr>
        <w:pStyle w:val="a3"/>
        <w:shd w:val="clear" w:color="auto" w:fill="FFFFFF"/>
        <w:spacing w:before="0" w:beforeAutospacing="0" w:after="127" w:afterAutospacing="0" w:line="255" w:lineRule="atLeast"/>
      </w:pPr>
      <w:r w:rsidRPr="0086395E">
        <w:t xml:space="preserve">«Размышление о Маленьком принце». Здесь на стопке книг, как на троне, сидит аллегорический образ философа жизни, правдолюбца и </w:t>
      </w:r>
      <w:proofErr w:type="spellStart"/>
      <w:r w:rsidRPr="0086395E">
        <w:t>правдотерпца</w:t>
      </w:r>
      <w:proofErr w:type="spellEnd"/>
      <w:r w:rsidRPr="0086395E">
        <w:t xml:space="preserve"> — Шута и держит в руках раскрытые страницы чудесной истории </w:t>
      </w:r>
      <w:r w:rsidRPr="0086395E">
        <w:rPr>
          <w:u w:val="single"/>
        </w:rPr>
        <w:t>Экзюпери</w:t>
      </w:r>
      <w:r w:rsidRPr="0086395E">
        <w:t>.</w:t>
      </w:r>
    </w:p>
    <w:p w:rsidR="004038A2" w:rsidRDefault="00CA78A3" w:rsidP="00CA78A3">
      <w:pPr>
        <w:pStyle w:val="a3"/>
        <w:shd w:val="clear" w:color="auto" w:fill="FFFFFF"/>
        <w:spacing w:before="0" w:beforeAutospacing="0" w:after="127" w:afterAutospacing="0" w:line="255" w:lineRule="atLeast"/>
        <w:jc w:val="center"/>
      </w:pPr>
      <w:r w:rsidRPr="0086395E">
        <w:rPr>
          <w:noProof/>
        </w:rPr>
        <w:drawing>
          <wp:inline distT="0" distB="0" distL="0" distR="0">
            <wp:extent cx="2451887" cy="1839937"/>
            <wp:effectExtent l="19050" t="0" r="5563" b="0"/>
            <wp:docPr id="16" name="Рисунок 2" descr="Памятник Н.М.Карамзину в виде семи томов его знаменитого тру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амятник Н.М.Карамзину в виде семи томов его знаменитого труда"/>
                    <pic:cNvPicPr>
                      <a:picLocks noChangeAspect="1" noChangeArrowheads="1"/>
                    </pic:cNvPicPr>
                  </pic:nvPicPr>
                  <pic:blipFill>
                    <a:blip r:embed="rId12"/>
                    <a:srcRect/>
                    <a:stretch>
                      <a:fillRect/>
                    </a:stretch>
                  </pic:blipFill>
                  <pic:spPr bwMode="auto">
                    <a:xfrm>
                      <a:off x="0" y="0"/>
                      <a:ext cx="2451182" cy="1839408"/>
                    </a:xfrm>
                    <a:prstGeom prst="rect">
                      <a:avLst/>
                    </a:prstGeom>
                    <a:noFill/>
                    <a:ln w="9525">
                      <a:noFill/>
                      <a:miter lim="800000"/>
                      <a:headEnd/>
                      <a:tailEnd/>
                    </a:ln>
                  </pic:spPr>
                </pic:pic>
              </a:graphicData>
            </a:graphic>
          </wp:inline>
        </w:drawing>
      </w:r>
      <w:proofErr w:type="spellStart"/>
      <w:r w:rsidRPr="0086395E">
        <w:t>О</w:t>
      </w:r>
      <w:r w:rsidRPr="0086395E">
        <w:rPr>
          <w:b/>
          <w:bCs/>
        </w:rPr>
        <w:t>стафьево</w:t>
      </w:r>
      <w:proofErr w:type="spellEnd"/>
      <w:r w:rsidRPr="0086395E">
        <w:br/>
        <w:t xml:space="preserve">Памятник </w:t>
      </w:r>
      <w:proofErr w:type="spellStart"/>
      <w:r w:rsidRPr="0086395E">
        <w:t>Н.М.Карамзину</w:t>
      </w:r>
      <w:proofErr w:type="spellEnd"/>
      <w:r w:rsidRPr="0086395E">
        <w:t xml:space="preserve"> в виде семи томов его знаменитого труда «История Государства Российского», над которым он работал в </w:t>
      </w:r>
      <w:proofErr w:type="spellStart"/>
      <w:r w:rsidRPr="0086395E">
        <w:t>Остафьево</w:t>
      </w:r>
      <w:proofErr w:type="spellEnd"/>
      <w:r w:rsidRPr="0086395E">
        <w:t xml:space="preserve"> в течение 12 лет.</w:t>
      </w:r>
    </w:p>
    <w:p w:rsidR="004038A2" w:rsidRDefault="004038A2" w:rsidP="00CA78A3">
      <w:pPr>
        <w:pStyle w:val="a3"/>
        <w:shd w:val="clear" w:color="auto" w:fill="FFFFFF"/>
        <w:spacing w:before="0" w:beforeAutospacing="0" w:after="127" w:afterAutospacing="0" w:line="255" w:lineRule="atLeast"/>
        <w:jc w:val="center"/>
      </w:pPr>
    </w:p>
    <w:p w:rsidR="00CA78A3" w:rsidRPr="0086395E" w:rsidRDefault="00CA78A3" w:rsidP="00CA78A3">
      <w:pPr>
        <w:pStyle w:val="a3"/>
        <w:shd w:val="clear" w:color="auto" w:fill="FFFFFF"/>
        <w:spacing w:before="0" w:beforeAutospacing="0" w:after="127" w:afterAutospacing="0" w:line="255" w:lineRule="atLeast"/>
        <w:jc w:val="center"/>
        <w:rPr>
          <w:b/>
          <w:bCs/>
        </w:rPr>
      </w:pPr>
      <w:r w:rsidRPr="0086395E">
        <w:rPr>
          <w:noProof/>
        </w:rPr>
        <w:drawing>
          <wp:inline distT="0" distB="0" distL="0" distR="0">
            <wp:extent cx="2035866" cy="2796962"/>
            <wp:effectExtent l="19050" t="0" r="2484" b="0"/>
            <wp:docPr id="17" name="Рисунок 2" descr="памятник ивану федоров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амятник ивану федорову"/>
                    <pic:cNvPicPr>
                      <a:picLocks noChangeAspect="1" noChangeArrowheads="1"/>
                    </pic:cNvPicPr>
                  </pic:nvPicPr>
                  <pic:blipFill>
                    <a:blip r:embed="rId13"/>
                    <a:srcRect/>
                    <a:stretch>
                      <a:fillRect/>
                    </a:stretch>
                  </pic:blipFill>
                  <pic:spPr bwMode="auto">
                    <a:xfrm>
                      <a:off x="0" y="0"/>
                      <a:ext cx="2035866" cy="2796962"/>
                    </a:xfrm>
                    <a:prstGeom prst="rect">
                      <a:avLst/>
                    </a:prstGeom>
                    <a:noFill/>
                    <a:ln w="9525">
                      <a:noFill/>
                      <a:miter lim="800000"/>
                      <a:headEnd/>
                      <a:tailEnd/>
                    </a:ln>
                  </pic:spPr>
                </pic:pic>
              </a:graphicData>
            </a:graphic>
          </wp:inline>
        </w:drawing>
      </w:r>
      <w:r w:rsidRPr="0086395E">
        <w:rPr>
          <w:b/>
          <w:bCs/>
        </w:rPr>
        <w:t>Москва</w:t>
      </w:r>
    </w:p>
    <w:p w:rsidR="00CA78A3" w:rsidRDefault="00CA78A3" w:rsidP="00CA78A3">
      <w:pPr>
        <w:pStyle w:val="a3"/>
        <w:shd w:val="clear" w:color="auto" w:fill="FFFFFF"/>
        <w:spacing w:before="0" w:beforeAutospacing="0" w:after="127" w:afterAutospacing="0" w:line="255" w:lineRule="atLeast"/>
      </w:pPr>
      <w:r w:rsidRPr="0086395E">
        <w:t>Памятник первому известному русскому книгопечатнику Ивану Фёдорову.</w:t>
      </w:r>
    </w:p>
    <w:p w:rsidR="004038A2" w:rsidRPr="0086395E" w:rsidRDefault="004038A2" w:rsidP="00CA78A3">
      <w:pPr>
        <w:pStyle w:val="a3"/>
        <w:shd w:val="clear" w:color="auto" w:fill="FFFFFF"/>
        <w:spacing w:before="0" w:beforeAutospacing="0" w:after="127" w:afterAutospacing="0" w:line="255" w:lineRule="atLeast"/>
      </w:pPr>
    </w:p>
    <w:p w:rsidR="00CA78A3" w:rsidRPr="0086395E" w:rsidRDefault="00CA78A3" w:rsidP="00CA78A3">
      <w:pPr>
        <w:pStyle w:val="a3"/>
        <w:shd w:val="clear" w:color="auto" w:fill="FFFFFF"/>
        <w:spacing w:before="0" w:beforeAutospacing="0" w:after="127" w:afterAutospacing="0" w:line="255" w:lineRule="atLeast"/>
        <w:jc w:val="center"/>
      </w:pPr>
      <w:r w:rsidRPr="0086395E">
        <w:rPr>
          <w:noProof/>
        </w:rPr>
        <w:lastRenderedPageBreak/>
        <w:drawing>
          <wp:inline distT="0" distB="0" distL="0" distR="0">
            <wp:extent cx="3172078" cy="1785175"/>
            <wp:effectExtent l="19050" t="0" r="9272" b="0"/>
            <wp:docPr id="18" name="Рисунок 2" descr="https://im0-tub-ru.yandex.net/i?id=1793f17133798df7b6a709f41f4e3d10&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0-tub-ru.yandex.net/i?id=1793f17133798df7b6a709f41f4e3d10&amp;n=13"/>
                    <pic:cNvPicPr>
                      <a:picLocks noChangeAspect="1" noChangeArrowheads="1"/>
                    </pic:cNvPicPr>
                  </pic:nvPicPr>
                  <pic:blipFill>
                    <a:blip r:embed="rId14"/>
                    <a:srcRect/>
                    <a:stretch>
                      <a:fillRect/>
                    </a:stretch>
                  </pic:blipFill>
                  <pic:spPr bwMode="auto">
                    <a:xfrm>
                      <a:off x="0" y="0"/>
                      <a:ext cx="3174068" cy="1786295"/>
                    </a:xfrm>
                    <a:prstGeom prst="rect">
                      <a:avLst/>
                    </a:prstGeom>
                    <a:noFill/>
                    <a:ln w="9525">
                      <a:noFill/>
                      <a:miter lim="800000"/>
                      <a:headEnd/>
                      <a:tailEnd/>
                    </a:ln>
                  </pic:spPr>
                </pic:pic>
              </a:graphicData>
            </a:graphic>
          </wp:inline>
        </w:drawing>
      </w:r>
      <w:r w:rsidRPr="0086395E">
        <w:rPr>
          <w:b/>
          <w:bCs/>
        </w:rPr>
        <w:t xml:space="preserve"> Новосибирск</w:t>
      </w:r>
    </w:p>
    <w:p w:rsidR="00CA78A3" w:rsidRPr="0086395E" w:rsidRDefault="7ED636B5" w:rsidP="7ED636B5">
      <w:pPr>
        <w:pStyle w:val="a3"/>
        <w:shd w:val="clear" w:color="auto" w:fill="FFFFFF" w:themeFill="background1"/>
        <w:spacing w:before="0" w:beforeAutospacing="0" w:after="127" w:afterAutospacing="0" w:line="255" w:lineRule="atLeast"/>
        <w:jc w:val="both"/>
      </w:pPr>
      <w:r>
        <w:t>В Новосибирске в 2008 году на стене дома по улице Горького появилась вот такая креативная книга "</w:t>
      </w:r>
      <w:proofErr w:type="spellStart"/>
      <w:r>
        <w:t>Капиталъ</w:t>
      </w:r>
      <w:proofErr w:type="spellEnd"/>
      <w:r>
        <w:t>", приуроченная к открытию одноименного книжного магазина в этом же здании.</w:t>
      </w:r>
    </w:p>
    <w:p w:rsidR="00CA78A3" w:rsidRPr="0086395E" w:rsidRDefault="00CA78A3" w:rsidP="00CA78A3">
      <w:pPr>
        <w:pStyle w:val="a3"/>
        <w:shd w:val="clear" w:color="auto" w:fill="FFFFFF"/>
        <w:spacing w:before="0" w:beforeAutospacing="0" w:after="127" w:afterAutospacing="0" w:line="255" w:lineRule="atLeast"/>
        <w:jc w:val="center"/>
      </w:pPr>
      <w:r w:rsidRPr="0086395E">
        <w:rPr>
          <w:noProof/>
        </w:rPr>
        <w:drawing>
          <wp:inline distT="0" distB="0" distL="0" distR="0">
            <wp:extent cx="2856230" cy="2330450"/>
            <wp:effectExtent l="19050" t="0" r="1270" b="0"/>
            <wp:docPr id="19" name="Рисунок 2" descr="http://te.zavantag.com/tw_files2/urls_4/57/d-56100/56100_html_m5873dc1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e.zavantag.com/tw_files2/urls_4/57/d-56100/56100_html_m5873dc1e.png"/>
                    <pic:cNvPicPr>
                      <a:picLocks noChangeAspect="1" noChangeArrowheads="1"/>
                    </pic:cNvPicPr>
                  </pic:nvPicPr>
                  <pic:blipFill>
                    <a:blip r:embed="rId15"/>
                    <a:srcRect/>
                    <a:stretch>
                      <a:fillRect/>
                    </a:stretch>
                  </pic:blipFill>
                  <pic:spPr bwMode="auto">
                    <a:xfrm>
                      <a:off x="0" y="0"/>
                      <a:ext cx="2856230" cy="2330450"/>
                    </a:xfrm>
                    <a:prstGeom prst="rect">
                      <a:avLst/>
                    </a:prstGeom>
                    <a:noFill/>
                    <a:ln w="9525">
                      <a:noFill/>
                      <a:miter lim="800000"/>
                      <a:headEnd/>
                      <a:tailEnd/>
                    </a:ln>
                  </pic:spPr>
                </pic:pic>
              </a:graphicData>
            </a:graphic>
          </wp:inline>
        </w:drawing>
      </w:r>
      <w:r w:rsidRPr="0086395E">
        <w:rPr>
          <w:b/>
          <w:bCs/>
        </w:rPr>
        <w:t>Химки</w:t>
      </w:r>
    </w:p>
    <w:p w:rsidR="00CA78A3" w:rsidRPr="0086395E" w:rsidRDefault="00CA78A3" w:rsidP="00CA78A3">
      <w:pPr>
        <w:pStyle w:val="a3"/>
        <w:shd w:val="clear" w:color="auto" w:fill="FFFFFF"/>
        <w:spacing w:before="0" w:beforeAutospacing="0" w:after="127" w:afterAutospacing="0" w:line="255" w:lineRule="atLeast"/>
      </w:pPr>
      <w:r w:rsidRPr="0086395E">
        <w:t>Памятник – это большая книга </w:t>
      </w:r>
      <w:r w:rsidRPr="0086395E">
        <w:rPr>
          <w:u w:val="single"/>
        </w:rPr>
        <w:t>А.С. Пушкина</w:t>
      </w:r>
      <w:r w:rsidRPr="0086395E">
        <w:t>, которая установлена таким образом, что создается ощущение парения в воздухе. Книга раскрыта: на левой стороне профиль Пушкина, а справа - его бессмертное стихотворение о любви: «Я помню чудное мгновение…»</w:t>
      </w:r>
    </w:p>
    <w:p w:rsidR="00CA78A3" w:rsidRPr="00D17A0F" w:rsidRDefault="00CA78A3" w:rsidP="00CA78A3">
      <w:pPr>
        <w:rPr>
          <w:rFonts w:ascii="Times New Roman" w:hAnsi="Times New Roman" w:cs="Times New Roman"/>
          <w:sz w:val="24"/>
          <w:szCs w:val="24"/>
        </w:rPr>
      </w:pPr>
    </w:p>
    <w:p w:rsidR="0065069C" w:rsidRPr="0065069C" w:rsidRDefault="0065069C" w:rsidP="0065069C">
      <w:pPr>
        <w:pStyle w:val="a6"/>
        <w:numPr>
          <w:ilvl w:val="0"/>
          <w:numId w:val="7"/>
        </w:numPr>
        <w:rPr>
          <w:rFonts w:ascii="Times New Roman" w:hAnsi="Times New Roman" w:cs="Times New Roman"/>
          <w:b/>
          <w:sz w:val="24"/>
          <w:szCs w:val="24"/>
        </w:rPr>
      </w:pPr>
      <w:r>
        <w:rPr>
          <w:rFonts w:ascii="Times New Roman" w:hAnsi="Times New Roman" w:cs="Times New Roman"/>
          <w:b/>
          <w:sz w:val="24"/>
          <w:szCs w:val="24"/>
        </w:rPr>
        <w:t>Формулировка выводов.</w:t>
      </w:r>
    </w:p>
    <w:p w:rsidR="00CA78A3" w:rsidRPr="009D41C0" w:rsidRDefault="7ED636B5" w:rsidP="7ED636B5">
      <w:pPr>
        <w:rPr>
          <w:rFonts w:ascii="Times New Roman" w:hAnsi="Times New Roman" w:cs="Times New Roman"/>
          <w:sz w:val="24"/>
          <w:szCs w:val="24"/>
        </w:rPr>
      </w:pPr>
      <w:proofErr w:type="gramStart"/>
      <w:r w:rsidRPr="7ED636B5">
        <w:rPr>
          <w:rFonts w:ascii="Times New Roman" w:hAnsi="Times New Roman" w:cs="Times New Roman"/>
          <w:sz w:val="24"/>
          <w:szCs w:val="24"/>
        </w:rPr>
        <w:t>Сегодня ученикам начальных классов необходимо вести портфолио, в котором важное место уделяется участию в различных конкурсах, олимпиадах, все это требует эрудиции, творческого мышления, а значит - начитанности.</w:t>
      </w:r>
      <w:proofErr w:type="gramEnd"/>
      <w:r w:rsidR="009D41C0" w:rsidRPr="009D41C0">
        <w:rPr>
          <w:rFonts w:ascii="Times New Roman" w:hAnsi="Times New Roman" w:cs="Times New Roman"/>
          <w:sz w:val="24"/>
          <w:szCs w:val="24"/>
        </w:rPr>
        <w:t xml:space="preserve"> </w:t>
      </w:r>
      <w:r w:rsidR="009D41C0" w:rsidRPr="7ED636B5">
        <w:rPr>
          <w:rFonts w:ascii="Times New Roman" w:hAnsi="Times New Roman" w:cs="Times New Roman"/>
          <w:sz w:val="24"/>
          <w:szCs w:val="24"/>
        </w:rPr>
        <w:t xml:space="preserve">Я пришла к выводу, что учащиеся, которые много читают, лучше учатся, чаще получают призовые места в олимпиадах, да и вообще с ними интересно общаться.  </w:t>
      </w:r>
      <w:r w:rsidRPr="7ED636B5">
        <w:rPr>
          <w:rFonts w:ascii="Times New Roman" w:hAnsi="Times New Roman" w:cs="Times New Roman"/>
          <w:sz w:val="24"/>
          <w:szCs w:val="24"/>
        </w:rPr>
        <w:t xml:space="preserve"> Следовательно, </w:t>
      </w:r>
      <w:r w:rsidR="009D41C0">
        <w:rPr>
          <w:rFonts w:ascii="Times New Roman" w:hAnsi="Times New Roman" w:cs="Times New Roman"/>
          <w:sz w:val="24"/>
          <w:szCs w:val="24"/>
        </w:rPr>
        <w:t>наша гипотеза</w:t>
      </w:r>
      <w:r w:rsidR="000B2A54">
        <w:rPr>
          <w:rFonts w:ascii="Times New Roman" w:hAnsi="Times New Roman" w:cs="Times New Roman"/>
          <w:sz w:val="24"/>
          <w:szCs w:val="24"/>
        </w:rPr>
        <w:t xml:space="preserve">: чтение влияет на успеваемость - </w:t>
      </w:r>
      <w:r w:rsidR="009D41C0">
        <w:rPr>
          <w:rFonts w:ascii="Times New Roman" w:hAnsi="Times New Roman" w:cs="Times New Roman"/>
          <w:sz w:val="24"/>
          <w:szCs w:val="24"/>
        </w:rPr>
        <w:t>подтвердилась.</w:t>
      </w:r>
    </w:p>
    <w:p w:rsidR="00CA78A3" w:rsidRDefault="00CA78A3" w:rsidP="00CA78A3">
      <w:pPr>
        <w:rPr>
          <w:rFonts w:ascii="Times New Roman" w:hAnsi="Times New Roman" w:cs="Times New Roman"/>
          <w:sz w:val="24"/>
          <w:szCs w:val="24"/>
        </w:rPr>
      </w:pPr>
      <w:r w:rsidRPr="00D17A0F">
        <w:rPr>
          <w:rFonts w:ascii="Times New Roman" w:hAnsi="Times New Roman" w:cs="Times New Roman"/>
          <w:sz w:val="24"/>
          <w:szCs w:val="24"/>
        </w:rPr>
        <w:t>Известное высказывание А. С. Пушкина «Чтение вот лучшее учение!» актуально и в наше время. Во все времена Книга считалась и считается источником знаний, главным учителем. «Кто много читает, тот много знает», - гласит народная мудрость.</w:t>
      </w:r>
    </w:p>
    <w:p w:rsidR="0065069C" w:rsidRPr="004038A2" w:rsidRDefault="0065069C" w:rsidP="00CA78A3">
      <w:pPr>
        <w:rPr>
          <w:rFonts w:ascii="Times New Roman" w:hAnsi="Times New Roman" w:cs="Times New Roman"/>
          <w:b/>
          <w:i/>
          <w:sz w:val="24"/>
          <w:szCs w:val="24"/>
        </w:rPr>
      </w:pPr>
      <w:r w:rsidRPr="004038A2">
        <w:rPr>
          <w:rFonts w:ascii="Times New Roman" w:hAnsi="Times New Roman" w:cs="Times New Roman"/>
          <w:b/>
          <w:i/>
          <w:sz w:val="24"/>
          <w:szCs w:val="24"/>
        </w:rPr>
        <w:t>Заключение</w:t>
      </w:r>
    </w:p>
    <w:p w:rsidR="0065069C" w:rsidRPr="0065069C" w:rsidRDefault="0065069C" w:rsidP="0065069C">
      <w:pPr>
        <w:rPr>
          <w:rFonts w:ascii="Times New Roman" w:hAnsi="Times New Roman" w:cs="Times New Roman"/>
          <w:sz w:val="24"/>
          <w:szCs w:val="24"/>
        </w:rPr>
      </w:pPr>
      <w:r w:rsidRPr="0065069C">
        <w:rPr>
          <w:rFonts w:ascii="Times New Roman" w:hAnsi="Times New Roman" w:cs="Times New Roman"/>
          <w:bCs/>
          <w:sz w:val="24"/>
          <w:szCs w:val="24"/>
        </w:rPr>
        <w:t xml:space="preserve">Книга – неисчерпаемый источник знаний и преданный друг, сопровождающий нас с самого раннего детства. Человек, который любит читать и размышлять о </w:t>
      </w:r>
      <w:proofErr w:type="gramStart"/>
      <w:r w:rsidRPr="0065069C">
        <w:rPr>
          <w:rFonts w:ascii="Times New Roman" w:hAnsi="Times New Roman" w:cs="Times New Roman"/>
          <w:bCs/>
          <w:sz w:val="24"/>
          <w:szCs w:val="24"/>
        </w:rPr>
        <w:t>прочитанном</w:t>
      </w:r>
      <w:proofErr w:type="gramEnd"/>
      <w:r w:rsidRPr="0065069C">
        <w:rPr>
          <w:rFonts w:ascii="Times New Roman" w:hAnsi="Times New Roman" w:cs="Times New Roman"/>
          <w:bCs/>
          <w:sz w:val="24"/>
          <w:szCs w:val="24"/>
        </w:rPr>
        <w:t>, никогда не соскучится от безделья и одиночества!!!</w:t>
      </w:r>
    </w:p>
    <w:p w:rsidR="0065069C" w:rsidRDefault="0065069C" w:rsidP="00CA78A3">
      <w:pPr>
        <w:rPr>
          <w:rFonts w:ascii="Times New Roman" w:hAnsi="Times New Roman" w:cs="Times New Roman"/>
          <w:b/>
          <w:sz w:val="24"/>
          <w:szCs w:val="24"/>
        </w:rPr>
      </w:pPr>
    </w:p>
    <w:p w:rsidR="004038A2" w:rsidRDefault="004038A2" w:rsidP="00CA78A3">
      <w:pPr>
        <w:rPr>
          <w:rFonts w:ascii="Times New Roman" w:hAnsi="Times New Roman" w:cs="Times New Roman"/>
          <w:b/>
          <w:sz w:val="24"/>
          <w:szCs w:val="24"/>
        </w:rPr>
      </w:pPr>
    </w:p>
    <w:p w:rsidR="004038A2" w:rsidRDefault="004038A2" w:rsidP="00CA78A3">
      <w:pPr>
        <w:rPr>
          <w:rFonts w:ascii="Times New Roman" w:hAnsi="Times New Roman" w:cs="Times New Roman"/>
          <w:b/>
          <w:sz w:val="24"/>
          <w:szCs w:val="24"/>
        </w:rPr>
      </w:pPr>
    </w:p>
    <w:p w:rsidR="00CA78A3" w:rsidRPr="004038A2" w:rsidRDefault="00CA78A3" w:rsidP="00CA78A3">
      <w:pPr>
        <w:rPr>
          <w:rFonts w:ascii="Times New Roman" w:hAnsi="Times New Roman" w:cs="Times New Roman"/>
          <w:b/>
          <w:i/>
          <w:sz w:val="24"/>
          <w:szCs w:val="24"/>
        </w:rPr>
      </w:pPr>
      <w:r w:rsidRPr="004038A2">
        <w:rPr>
          <w:rFonts w:ascii="Times New Roman" w:hAnsi="Times New Roman" w:cs="Times New Roman"/>
          <w:b/>
          <w:i/>
          <w:sz w:val="24"/>
          <w:szCs w:val="24"/>
        </w:rPr>
        <w:lastRenderedPageBreak/>
        <w:t>Список используемой литературы:</w:t>
      </w:r>
    </w:p>
    <w:p w:rsidR="00CA78A3" w:rsidRPr="00D17A0F" w:rsidRDefault="00CA78A3" w:rsidP="00CA78A3">
      <w:pPr>
        <w:rPr>
          <w:rFonts w:ascii="Times New Roman" w:hAnsi="Times New Roman" w:cs="Times New Roman"/>
          <w:sz w:val="24"/>
          <w:szCs w:val="24"/>
        </w:rPr>
      </w:pPr>
      <w:proofErr w:type="spellStart"/>
      <w:r w:rsidRPr="00D17A0F">
        <w:rPr>
          <w:rFonts w:ascii="Times New Roman" w:hAnsi="Times New Roman" w:cs="Times New Roman"/>
          <w:sz w:val="24"/>
          <w:szCs w:val="24"/>
        </w:rPr>
        <w:t>Стрельцова</w:t>
      </w:r>
      <w:proofErr w:type="spellEnd"/>
      <w:r w:rsidRPr="00D17A0F">
        <w:rPr>
          <w:rFonts w:ascii="Times New Roman" w:hAnsi="Times New Roman" w:cs="Times New Roman"/>
          <w:sz w:val="24"/>
          <w:szCs w:val="24"/>
        </w:rPr>
        <w:t xml:space="preserve"> О. Воспитание у детей интереса к чтению // Начальная школа - Первое Сентября.</w:t>
      </w:r>
    </w:p>
    <w:p w:rsidR="00CA78A3" w:rsidRPr="00D17A0F" w:rsidRDefault="00CA78A3" w:rsidP="00CA78A3">
      <w:pPr>
        <w:rPr>
          <w:rFonts w:ascii="Times New Roman" w:hAnsi="Times New Roman" w:cs="Times New Roman"/>
          <w:sz w:val="24"/>
          <w:szCs w:val="24"/>
        </w:rPr>
      </w:pPr>
      <w:r w:rsidRPr="00D17A0F">
        <w:rPr>
          <w:rFonts w:ascii="Times New Roman" w:hAnsi="Times New Roman" w:cs="Times New Roman"/>
          <w:sz w:val="24"/>
          <w:szCs w:val="24"/>
        </w:rPr>
        <w:t xml:space="preserve">Бугрименко Е.А. </w:t>
      </w:r>
      <w:proofErr w:type="spellStart"/>
      <w:r w:rsidRPr="00D17A0F">
        <w:rPr>
          <w:rFonts w:ascii="Times New Roman" w:hAnsi="Times New Roman" w:cs="Times New Roman"/>
          <w:sz w:val="24"/>
          <w:szCs w:val="24"/>
        </w:rPr>
        <w:t>Цукерман</w:t>
      </w:r>
      <w:proofErr w:type="spellEnd"/>
      <w:r w:rsidRPr="00D17A0F">
        <w:rPr>
          <w:rFonts w:ascii="Times New Roman" w:hAnsi="Times New Roman" w:cs="Times New Roman"/>
          <w:sz w:val="24"/>
          <w:szCs w:val="24"/>
        </w:rPr>
        <w:t xml:space="preserve"> Г.А. Чтение без принуждения. // М., 1993</w:t>
      </w:r>
    </w:p>
    <w:p w:rsidR="00CA78A3" w:rsidRPr="00D17A0F" w:rsidRDefault="00CA78A3" w:rsidP="00CA78A3">
      <w:pPr>
        <w:rPr>
          <w:rFonts w:ascii="Times New Roman" w:hAnsi="Times New Roman" w:cs="Times New Roman"/>
          <w:sz w:val="24"/>
          <w:szCs w:val="24"/>
        </w:rPr>
      </w:pPr>
      <w:r w:rsidRPr="00D17A0F">
        <w:rPr>
          <w:rFonts w:ascii="Times New Roman" w:hAnsi="Times New Roman" w:cs="Times New Roman"/>
          <w:sz w:val="24"/>
          <w:szCs w:val="24"/>
        </w:rPr>
        <w:t>Чирова А. Книга в твоих руках. // М., Просвещение, 1985</w:t>
      </w:r>
    </w:p>
    <w:p w:rsidR="00CA78A3" w:rsidRPr="00D17A0F" w:rsidRDefault="00CA78A3" w:rsidP="00CA78A3">
      <w:pPr>
        <w:rPr>
          <w:rFonts w:ascii="Times New Roman" w:hAnsi="Times New Roman" w:cs="Times New Roman"/>
          <w:sz w:val="24"/>
          <w:szCs w:val="24"/>
        </w:rPr>
      </w:pPr>
      <w:proofErr w:type="spellStart"/>
      <w:r w:rsidRPr="00D17A0F">
        <w:rPr>
          <w:rFonts w:ascii="Times New Roman" w:hAnsi="Times New Roman" w:cs="Times New Roman"/>
          <w:sz w:val="24"/>
          <w:szCs w:val="24"/>
        </w:rPr>
        <w:t>Кошурникова</w:t>
      </w:r>
      <w:proofErr w:type="spellEnd"/>
      <w:r w:rsidRPr="00D17A0F">
        <w:rPr>
          <w:rFonts w:ascii="Times New Roman" w:hAnsi="Times New Roman" w:cs="Times New Roman"/>
          <w:sz w:val="24"/>
          <w:szCs w:val="24"/>
        </w:rPr>
        <w:t xml:space="preserve"> Т.М. Чудо, имя которому - книга. // М., 2006</w:t>
      </w:r>
    </w:p>
    <w:p w:rsidR="00CA78A3" w:rsidRPr="00D17A0F" w:rsidRDefault="00CA78A3" w:rsidP="00CA78A3">
      <w:pPr>
        <w:rPr>
          <w:rFonts w:ascii="Times New Roman" w:hAnsi="Times New Roman" w:cs="Times New Roman"/>
          <w:sz w:val="24"/>
          <w:szCs w:val="24"/>
        </w:rPr>
      </w:pPr>
      <w:r w:rsidRPr="00D17A0F">
        <w:rPr>
          <w:rFonts w:ascii="Times New Roman" w:hAnsi="Times New Roman" w:cs="Times New Roman"/>
          <w:sz w:val="24"/>
          <w:szCs w:val="24"/>
        </w:rPr>
        <w:t>Журнал «Семейное чтение» // РШБА, 2011</w:t>
      </w:r>
    </w:p>
    <w:p w:rsidR="00CA78A3" w:rsidRPr="00D17A0F" w:rsidRDefault="00CA78A3" w:rsidP="00CA78A3">
      <w:pPr>
        <w:rPr>
          <w:rFonts w:ascii="Times New Roman" w:hAnsi="Times New Roman" w:cs="Times New Roman"/>
          <w:sz w:val="24"/>
          <w:szCs w:val="24"/>
        </w:rPr>
      </w:pPr>
      <w:r w:rsidRPr="00D17A0F">
        <w:rPr>
          <w:rFonts w:ascii="Times New Roman" w:hAnsi="Times New Roman" w:cs="Times New Roman"/>
          <w:sz w:val="24"/>
          <w:szCs w:val="24"/>
        </w:rPr>
        <w:t>Журнал «</w:t>
      </w:r>
      <w:proofErr w:type="spellStart"/>
      <w:r w:rsidRPr="00D17A0F">
        <w:rPr>
          <w:rFonts w:ascii="Times New Roman" w:hAnsi="Times New Roman" w:cs="Times New Roman"/>
          <w:sz w:val="24"/>
          <w:szCs w:val="24"/>
        </w:rPr>
        <w:t>Читайка</w:t>
      </w:r>
      <w:proofErr w:type="spellEnd"/>
      <w:r w:rsidRPr="00D17A0F">
        <w:rPr>
          <w:rFonts w:ascii="Times New Roman" w:hAnsi="Times New Roman" w:cs="Times New Roman"/>
          <w:sz w:val="24"/>
          <w:szCs w:val="24"/>
        </w:rPr>
        <w:t>» // РШБА, 2011</w:t>
      </w:r>
    </w:p>
    <w:p w:rsidR="7ED636B5" w:rsidRDefault="008C2F1D" w:rsidP="7ED636B5">
      <w:pPr>
        <w:rPr>
          <w:color w:val="C0504D" w:themeColor="accent2"/>
        </w:rPr>
      </w:pPr>
      <w:hyperlink r:id="rId16" w:history="1">
        <w:r w:rsidR="00237007" w:rsidRPr="005C11ED">
          <w:rPr>
            <w:rStyle w:val="a7"/>
          </w:rPr>
          <w:t>http://shgpi.edu.ru/biblioteka/blog/?p=5183</w:t>
        </w:r>
      </w:hyperlink>
    </w:p>
    <w:p w:rsidR="00237007" w:rsidRDefault="008C2F1D" w:rsidP="7ED636B5">
      <w:pPr>
        <w:rPr>
          <w:color w:val="C0504D" w:themeColor="accent2"/>
        </w:rPr>
      </w:pPr>
      <w:hyperlink r:id="rId17" w:history="1">
        <w:r w:rsidR="00237007" w:rsidRPr="005C11ED">
          <w:rPr>
            <w:rStyle w:val="a7"/>
          </w:rPr>
          <w:t>http://posloviz.ru/category/kniga/</w:t>
        </w:r>
      </w:hyperlink>
    </w:p>
    <w:p w:rsidR="00237007" w:rsidRDefault="008C2F1D" w:rsidP="7ED636B5">
      <w:pPr>
        <w:rPr>
          <w:color w:val="C0504D" w:themeColor="accent2"/>
        </w:rPr>
      </w:pPr>
      <w:hyperlink r:id="rId18" w:history="1">
        <w:r w:rsidR="00237007" w:rsidRPr="005C11ED">
          <w:rPr>
            <w:rStyle w:val="a7"/>
          </w:rPr>
          <w:t>http://moudrost.ru/tema/aphorism_book5.html</w:t>
        </w:r>
      </w:hyperlink>
    </w:p>
    <w:p w:rsidR="00237007" w:rsidRDefault="00237007" w:rsidP="7ED636B5">
      <w:pPr>
        <w:rPr>
          <w:color w:val="C0504D" w:themeColor="accent2"/>
        </w:rPr>
      </w:pPr>
    </w:p>
    <w:sectPr w:rsidR="00237007" w:rsidSect="00237007">
      <w:pgSz w:w="11906" w:h="16838"/>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712D6"/>
    <w:multiLevelType w:val="hybridMultilevel"/>
    <w:tmpl w:val="56BAA3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B8687D"/>
    <w:multiLevelType w:val="multilevel"/>
    <w:tmpl w:val="8CB8E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EDA121F"/>
    <w:multiLevelType w:val="hybridMultilevel"/>
    <w:tmpl w:val="CA026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5D136BD"/>
    <w:multiLevelType w:val="hybridMultilevel"/>
    <w:tmpl w:val="7AEC2DB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01F3D56"/>
    <w:multiLevelType w:val="hybridMultilevel"/>
    <w:tmpl w:val="6C58C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30621FC"/>
    <w:multiLevelType w:val="hybridMultilevel"/>
    <w:tmpl w:val="D2209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C83042B"/>
    <w:multiLevelType w:val="hybridMultilevel"/>
    <w:tmpl w:val="17D22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6"/>
  </w:num>
  <w:num w:numId="6">
    <w:abstractNumId w:val="3"/>
  </w:num>
  <w:num w:numId="7">
    <w:abstractNumId w:val="4"/>
  </w:num>
</w:numbering>
</file>

<file path=word/people.xml><?xml version="1.0" encoding="utf-8"?>
<w15:people xmlns:mc="http://schemas.openxmlformats.org/markup-compatibility/2006" xmlns:w15="http://schemas.microsoft.com/office/word/2012/wordml" mc:Ignorable="w15">
  <w15:person w15:author="mrroman01.79@mail.ru">
    <w15:presenceInfo w15:providerId=""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A78A3"/>
    <w:rsid w:val="000B2A54"/>
    <w:rsid w:val="00237007"/>
    <w:rsid w:val="0035155E"/>
    <w:rsid w:val="004038A2"/>
    <w:rsid w:val="00441A22"/>
    <w:rsid w:val="004640DF"/>
    <w:rsid w:val="00475BE6"/>
    <w:rsid w:val="0050404C"/>
    <w:rsid w:val="0065069C"/>
    <w:rsid w:val="007472C0"/>
    <w:rsid w:val="007931A9"/>
    <w:rsid w:val="007C3432"/>
    <w:rsid w:val="008C2F1D"/>
    <w:rsid w:val="00911C20"/>
    <w:rsid w:val="00936FA3"/>
    <w:rsid w:val="009916A8"/>
    <w:rsid w:val="009D41C0"/>
    <w:rsid w:val="009E2802"/>
    <w:rsid w:val="00B75A24"/>
    <w:rsid w:val="00CA78A3"/>
    <w:rsid w:val="00CB1C28"/>
    <w:rsid w:val="00E801AD"/>
    <w:rsid w:val="00E958E6"/>
    <w:rsid w:val="00E965A3"/>
    <w:rsid w:val="00ED60A9"/>
    <w:rsid w:val="00EF3CD6"/>
    <w:rsid w:val="7ED63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8A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A78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CA78A3"/>
  </w:style>
  <w:style w:type="paragraph" w:styleId="a4">
    <w:name w:val="Balloon Text"/>
    <w:basedOn w:val="a"/>
    <w:link w:val="a5"/>
    <w:uiPriority w:val="99"/>
    <w:semiHidden/>
    <w:unhideWhenUsed/>
    <w:rsid w:val="00CA78A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A78A3"/>
    <w:rPr>
      <w:rFonts w:ascii="Tahoma" w:eastAsiaTheme="minorEastAsia" w:hAnsi="Tahoma" w:cs="Tahoma"/>
      <w:sz w:val="16"/>
      <w:szCs w:val="16"/>
      <w:lang w:eastAsia="ru-RU"/>
    </w:rPr>
  </w:style>
  <w:style w:type="paragraph" w:styleId="a6">
    <w:name w:val="List Paragraph"/>
    <w:basedOn w:val="a"/>
    <w:uiPriority w:val="34"/>
    <w:qFormat/>
    <w:rsid w:val="00CA78A3"/>
    <w:pPr>
      <w:ind w:left="720"/>
      <w:contextualSpacing/>
    </w:pPr>
  </w:style>
  <w:style w:type="character" w:styleId="a7">
    <w:name w:val="Hyperlink"/>
    <w:basedOn w:val="a0"/>
    <w:uiPriority w:val="99"/>
    <w:unhideWhenUsed/>
    <w:rsid w:val="002370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38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image" Target="media/image5.jpeg"/><Relationship Id="rId18" Type="http://schemas.openxmlformats.org/officeDocument/2006/relationships/hyperlink" Target="http://moudrost.ru/tema/aphorism_book5.html" TargetMode="Externa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image" Target="media/image4.jpeg"/><Relationship Id="rId17" Type="http://schemas.openxmlformats.org/officeDocument/2006/relationships/hyperlink" Target="http://posloviz.ru/category/kniga/" TargetMode="External"/><Relationship Id="rId2" Type="http://schemas.openxmlformats.org/officeDocument/2006/relationships/numbering" Target="numbering.xml"/><Relationship Id="rId16" Type="http://schemas.openxmlformats.org/officeDocument/2006/relationships/hyperlink" Target="http://shgpi.edu.ru/biblioteka/blog/?p=518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88b4e341c9b64431"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cat>
            <c:strRef>
              <c:f>Лист1!$A$2:$A$7</c:f>
              <c:strCache>
                <c:ptCount val="6"/>
                <c:pt idx="0">
                  <c:v>гулять с друзьями</c:v>
                </c:pt>
                <c:pt idx="1">
                  <c:v>смотреть телевизор</c:v>
                </c:pt>
                <c:pt idx="2">
                  <c:v>заниматься мпортом</c:v>
                </c:pt>
                <c:pt idx="3">
                  <c:v>играть в компьютер</c:v>
                </c:pt>
                <c:pt idx="4">
                  <c:v>читать, но не всегда </c:v>
                </c:pt>
                <c:pt idx="5">
                  <c:v>читать </c:v>
                </c:pt>
              </c:strCache>
            </c:strRef>
          </c:cat>
          <c:val>
            <c:numRef>
              <c:f>Лист1!$B$2:$B$7</c:f>
              <c:numCache>
                <c:formatCode>General</c:formatCode>
                <c:ptCount val="6"/>
                <c:pt idx="0">
                  <c:v>71</c:v>
                </c:pt>
                <c:pt idx="1">
                  <c:v>41</c:v>
                </c:pt>
                <c:pt idx="2">
                  <c:v>40</c:v>
                </c:pt>
                <c:pt idx="3">
                  <c:v>39</c:v>
                </c:pt>
                <c:pt idx="4">
                  <c:v>29</c:v>
                </c:pt>
                <c:pt idx="5">
                  <c:v>1</c:v>
                </c:pt>
              </c:numCache>
            </c:numRef>
          </c:val>
        </c:ser>
        <c:dLbls>
          <c:showLegendKey val="0"/>
          <c:showVal val="0"/>
          <c:showCatName val="0"/>
          <c:showSerName val="0"/>
          <c:showPercent val="0"/>
          <c:showBubbleSize val="0"/>
        </c:dLbls>
        <c:gapWidth val="150"/>
        <c:axId val="100717696"/>
        <c:axId val="100719232"/>
      </c:barChart>
      <c:catAx>
        <c:axId val="100717696"/>
        <c:scaling>
          <c:orientation val="minMax"/>
        </c:scaling>
        <c:delete val="0"/>
        <c:axPos val="b"/>
        <c:majorTickMark val="out"/>
        <c:minorTickMark val="none"/>
        <c:tickLblPos val="nextTo"/>
        <c:crossAx val="100719232"/>
        <c:crosses val="autoZero"/>
        <c:auto val="1"/>
        <c:lblAlgn val="ctr"/>
        <c:lblOffset val="100"/>
        <c:noMultiLvlLbl val="0"/>
      </c:catAx>
      <c:valAx>
        <c:axId val="100719232"/>
        <c:scaling>
          <c:orientation val="minMax"/>
        </c:scaling>
        <c:delete val="0"/>
        <c:axPos val="l"/>
        <c:majorGridlines/>
        <c:numFmt formatCode="General" sourceLinked="1"/>
        <c:majorTickMark val="out"/>
        <c:minorTickMark val="none"/>
        <c:tickLblPos val="nextTo"/>
        <c:crossAx val="100717696"/>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strRef>
              <c:f>Лист1!$A$1</c:f>
              <c:strCache>
                <c:ptCount val="1"/>
                <c:pt idx="0">
                  <c:v>количество книг за 3 года</c:v>
                </c:pt>
              </c:strCache>
            </c:strRef>
          </c:tx>
          <c:invertIfNegative val="0"/>
          <c:val>
            <c:numRef>
              <c:f>Лист1!$A$2:$A$6</c:f>
              <c:numCache>
                <c:formatCode>General</c:formatCode>
                <c:ptCount val="5"/>
                <c:pt idx="0">
                  <c:v>0</c:v>
                </c:pt>
                <c:pt idx="1">
                  <c:v>17</c:v>
                </c:pt>
                <c:pt idx="2">
                  <c:v>27</c:v>
                </c:pt>
                <c:pt idx="3">
                  <c:v>40</c:v>
                </c:pt>
                <c:pt idx="4">
                  <c:v>52</c:v>
                </c:pt>
              </c:numCache>
            </c:numRef>
          </c:val>
        </c:ser>
        <c:dLbls>
          <c:showLegendKey val="0"/>
          <c:showVal val="0"/>
          <c:showCatName val="0"/>
          <c:showSerName val="0"/>
          <c:showPercent val="0"/>
          <c:showBubbleSize val="0"/>
        </c:dLbls>
        <c:gapWidth val="150"/>
        <c:axId val="103225600"/>
        <c:axId val="103239680"/>
      </c:barChart>
      <c:catAx>
        <c:axId val="103225600"/>
        <c:scaling>
          <c:orientation val="minMax"/>
        </c:scaling>
        <c:delete val="1"/>
        <c:axPos val="b"/>
        <c:majorTickMark val="out"/>
        <c:minorTickMark val="none"/>
        <c:tickLblPos val="nextTo"/>
        <c:crossAx val="103239680"/>
        <c:crosses val="autoZero"/>
        <c:auto val="1"/>
        <c:lblAlgn val="ctr"/>
        <c:lblOffset val="100"/>
        <c:noMultiLvlLbl val="0"/>
      </c:catAx>
      <c:valAx>
        <c:axId val="103239680"/>
        <c:scaling>
          <c:orientation val="minMax"/>
        </c:scaling>
        <c:delete val="0"/>
        <c:axPos val="l"/>
        <c:majorGridlines/>
        <c:numFmt formatCode="General" sourceLinked="1"/>
        <c:majorTickMark val="out"/>
        <c:minorTickMark val="none"/>
        <c:tickLblPos val="nextTo"/>
        <c:crossAx val="103225600"/>
        <c:crosses val="autoZero"/>
        <c:crossBetween val="between"/>
      </c:valAx>
    </c:plotArea>
    <c:legend>
      <c:legendPos val="r"/>
      <c:overlay val="0"/>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0.64583</cdr:x>
      <cdr:y>0.93403</cdr:y>
    </cdr:from>
    <cdr:to>
      <cdr:x>0.71042</cdr:x>
      <cdr:y>1</cdr:y>
    </cdr:to>
    <cdr:sp macro="" textlink="">
      <cdr:nvSpPr>
        <cdr:cNvPr id="2" name="TextBox 1"/>
        <cdr:cNvSpPr txBox="1"/>
      </cdr:nvSpPr>
      <cdr:spPr>
        <a:xfrm xmlns:a="http://schemas.openxmlformats.org/drawingml/2006/main">
          <a:off x="2952750" y="2600325"/>
          <a:ext cx="295275" cy="1809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sz="1200"/>
        </a:p>
      </cdr:txBody>
    </cdr:sp>
  </cdr:relSizeAnchor>
  <cdr:relSizeAnchor xmlns:cdr="http://schemas.openxmlformats.org/drawingml/2006/chartDrawing">
    <cdr:from>
      <cdr:x>0.28279</cdr:x>
      <cdr:y>0.94212</cdr:y>
    </cdr:from>
    <cdr:to>
      <cdr:x>0.31762</cdr:x>
      <cdr:y>1</cdr:y>
    </cdr:to>
    <cdr:sp macro="" textlink="">
      <cdr:nvSpPr>
        <cdr:cNvPr id="3" name="TextBox 2"/>
        <cdr:cNvSpPr txBox="1"/>
      </cdr:nvSpPr>
      <cdr:spPr>
        <a:xfrm xmlns:a="http://schemas.openxmlformats.org/drawingml/2006/main">
          <a:off x="1314450" y="2800351"/>
          <a:ext cx="161925" cy="1714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100"/>
            <a:t>1</a:t>
          </a:r>
        </a:p>
      </cdr:txBody>
    </cdr:sp>
  </cdr:relSizeAnchor>
  <cdr:relSizeAnchor xmlns:cdr="http://schemas.openxmlformats.org/drawingml/2006/chartDrawing">
    <cdr:from>
      <cdr:x>0.39959</cdr:x>
      <cdr:y>0.94534</cdr:y>
    </cdr:from>
    <cdr:to>
      <cdr:x>0.44467</cdr:x>
      <cdr:y>0.99678</cdr:y>
    </cdr:to>
    <cdr:sp macro="" textlink="">
      <cdr:nvSpPr>
        <cdr:cNvPr id="5" name="TextBox 4"/>
        <cdr:cNvSpPr txBox="1"/>
      </cdr:nvSpPr>
      <cdr:spPr>
        <a:xfrm xmlns:a="http://schemas.openxmlformats.org/drawingml/2006/main">
          <a:off x="1857375" y="2800351"/>
          <a:ext cx="209550" cy="1524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100"/>
            <a:t>2</a:t>
          </a:r>
        </a:p>
      </cdr:txBody>
    </cdr:sp>
  </cdr:relSizeAnchor>
  <cdr:relSizeAnchor xmlns:cdr="http://schemas.openxmlformats.org/drawingml/2006/chartDrawing">
    <cdr:from>
      <cdr:x>0.58197</cdr:x>
      <cdr:y>0.93569</cdr:y>
    </cdr:from>
    <cdr:to>
      <cdr:x>0.6168</cdr:x>
      <cdr:y>1</cdr:y>
    </cdr:to>
    <cdr:sp macro="" textlink="">
      <cdr:nvSpPr>
        <cdr:cNvPr id="6" name="TextBox 5"/>
        <cdr:cNvSpPr txBox="1"/>
      </cdr:nvSpPr>
      <cdr:spPr>
        <a:xfrm xmlns:a="http://schemas.openxmlformats.org/drawingml/2006/main">
          <a:off x="2705100" y="2819401"/>
          <a:ext cx="161925" cy="1905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100"/>
            <a:t>3</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085D6-B7D8-459C-ABDC-D3425EA61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1057</Words>
  <Characters>6029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директор</cp:lastModifiedBy>
  <cp:revision>7</cp:revision>
  <cp:lastPrinted>2017-11-15T09:22:00Z</cp:lastPrinted>
  <dcterms:created xsi:type="dcterms:W3CDTF">2017-11-15T06:45:00Z</dcterms:created>
  <dcterms:modified xsi:type="dcterms:W3CDTF">2017-11-15T09:41:00Z</dcterms:modified>
</cp:coreProperties>
</file>